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91E" w:rsidRDefault="00BD2C40">
      <w:pPr>
        <w:pStyle w:val="Heading1"/>
        <w:spacing w:after="200"/>
        <w:jc w:val="center"/>
        <w:rPr>
          <w:rFonts w:ascii="Times New Roman" w:eastAsia="Times New Roman" w:hAnsi="Times New Roman" w:cs="Times New Roman"/>
          <w:sz w:val="24"/>
          <w:szCs w:val="24"/>
        </w:rPr>
      </w:pPr>
      <w:bookmarkStart w:id="0" w:name="_heading=h.kvxsk3v8vjmu" w:colFirst="0" w:colLast="0"/>
      <w:bookmarkEnd w:id="0"/>
      <w:r>
        <w:rPr>
          <w:rFonts w:ascii="Times New Roman" w:eastAsia="Times New Roman" w:hAnsi="Times New Roman" w:cs="Times New Roman"/>
          <w:b/>
          <w:sz w:val="24"/>
          <w:szCs w:val="24"/>
        </w:rPr>
        <w:t>THÔNG CÁO BÁO CHÍ</w:t>
      </w:r>
    </w:p>
    <w:p w:rsidR="00D7191E" w:rsidRDefault="00BD2C40">
      <w:pPr>
        <w:pStyle w:val="Heading1"/>
        <w:spacing w:after="200"/>
        <w:jc w:val="center"/>
        <w:rPr>
          <w:rFonts w:ascii="Times New Roman" w:eastAsia="Times New Roman" w:hAnsi="Times New Roman" w:cs="Times New Roman"/>
          <w:b/>
          <w:sz w:val="24"/>
          <w:szCs w:val="24"/>
        </w:rPr>
      </w:pPr>
      <w:bookmarkStart w:id="1" w:name="_heading=h.6xdwio16dd5p" w:colFirst="0" w:colLast="0"/>
      <w:bookmarkEnd w:id="1"/>
      <w:r>
        <w:rPr>
          <w:rFonts w:ascii="Times New Roman" w:eastAsia="Times New Roman" w:hAnsi="Times New Roman" w:cs="Times New Roman"/>
          <w:b/>
          <w:sz w:val="24"/>
          <w:szCs w:val="24"/>
        </w:rPr>
        <w:t>Carpla Service – Mảnh ghép chiến lược trong chuỗi dịch vụ ô tô toàn diện của Tasco</w:t>
      </w:r>
    </w:p>
    <w:p w:rsidR="00D7191E" w:rsidRDefault="00BD2C4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Trong chiến lược mở rộng chuỗi dịch vụ ô tô toàn diện, Tasco đang đẩy mạnh phát triển </w:t>
      </w:r>
      <w:r>
        <w:rPr>
          <w:rFonts w:ascii="Times New Roman" w:eastAsia="Times New Roman" w:hAnsi="Times New Roman" w:cs="Times New Roman"/>
          <w:b/>
          <w:sz w:val="24"/>
          <w:szCs w:val="24"/>
        </w:rPr>
        <w:t>Carpla Service</w:t>
      </w:r>
      <w:r>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Hệ thống xưởng dịch vụ ô tô toàn quốc</w:t>
      </w:r>
      <w:r>
        <w:rPr>
          <w:rFonts w:ascii="Times New Roman" w:eastAsia="Times New Roman" w:hAnsi="Times New Roman" w:cs="Times New Roman"/>
          <w:sz w:val="24"/>
          <w:szCs w:val="24"/>
        </w:rPr>
        <w:t xml:space="preserve"> với tiêu chuẩn cao về chất lượng, quy trình và trải nghiệm khách hàng. Điều này góp phần khẳng định tầm nhìn chiến lược </w:t>
      </w:r>
      <w:r>
        <w:rPr>
          <w:rFonts w:ascii="Times New Roman" w:eastAsia="Times New Roman" w:hAnsi="Times New Roman" w:cs="Times New Roman"/>
          <w:b/>
          <w:sz w:val="24"/>
          <w:szCs w:val="24"/>
        </w:rPr>
        <w:t>“One Tasco”</w:t>
      </w:r>
      <w:r>
        <w:rPr>
          <w:rFonts w:ascii="Times New Roman" w:eastAsia="Times New Roman" w:hAnsi="Times New Roman" w:cs="Times New Roman"/>
          <w:sz w:val="24"/>
          <w:szCs w:val="24"/>
        </w:rPr>
        <w:t xml:space="preserve"> cung cấp nền tảng toàn diện về dịch vụ ô tô và hạ tầng giao thông thông minh cho người dùng tại Việt Nam.</w:t>
      </w:r>
    </w:p>
    <w:p w:rsidR="00D7191E" w:rsidRDefault="00BD2C40">
      <w:pPr>
        <w:pStyle w:val="Heading2"/>
        <w:spacing w:after="200"/>
        <w:jc w:val="both"/>
        <w:rPr>
          <w:rFonts w:ascii="Times New Roman" w:eastAsia="Times New Roman" w:hAnsi="Times New Roman" w:cs="Times New Roman"/>
          <w:b/>
          <w:i/>
          <w:sz w:val="24"/>
          <w:szCs w:val="24"/>
        </w:rPr>
      </w:pPr>
      <w:bookmarkStart w:id="2" w:name="_heading=h.rwodnrkznzmd" w:colFirst="0" w:colLast="0"/>
      <w:bookmarkEnd w:id="2"/>
      <w:r>
        <w:rPr>
          <w:rFonts w:ascii="Times New Roman" w:eastAsia="Times New Roman" w:hAnsi="Times New Roman" w:cs="Times New Roman"/>
          <w:b/>
          <w:i/>
          <w:sz w:val="24"/>
          <w:szCs w:val="24"/>
        </w:rPr>
        <w:t xml:space="preserve">Từ nền tảng thực </w:t>
      </w:r>
      <w:r>
        <w:rPr>
          <w:rFonts w:ascii="Times New Roman" w:eastAsia="Times New Roman" w:hAnsi="Times New Roman" w:cs="Times New Roman"/>
          <w:b/>
          <w:i/>
          <w:sz w:val="24"/>
          <w:szCs w:val="24"/>
        </w:rPr>
        <w:t>tế đến tầm nhìn chiến lược</w:t>
      </w:r>
    </w:p>
    <w:p w:rsidR="00D7191E" w:rsidRDefault="00BD2C4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Tính đến thời điểm hiện tại, </w:t>
      </w:r>
      <w:r>
        <w:rPr>
          <w:rFonts w:ascii="Times New Roman" w:eastAsia="Times New Roman" w:hAnsi="Times New Roman" w:cs="Times New Roman"/>
          <w:b/>
          <w:sz w:val="24"/>
          <w:szCs w:val="24"/>
        </w:rPr>
        <w:t>Carpla Service</w:t>
      </w:r>
      <w:r>
        <w:rPr>
          <w:rFonts w:ascii="Times New Roman" w:eastAsia="Times New Roman" w:hAnsi="Times New Roman" w:cs="Times New Roman"/>
          <w:sz w:val="24"/>
          <w:szCs w:val="24"/>
        </w:rPr>
        <w:t xml:space="preserve"> đã sở hữu gần</w:t>
      </w:r>
      <w:r>
        <w:rPr>
          <w:rFonts w:ascii="Times New Roman" w:eastAsia="Times New Roman" w:hAnsi="Times New Roman" w:cs="Times New Roman"/>
          <w:b/>
          <w:sz w:val="24"/>
          <w:szCs w:val="24"/>
        </w:rPr>
        <w:t xml:space="preserve"> 50 trung tâm dịch vụ</w:t>
      </w:r>
      <w:r>
        <w:rPr>
          <w:rFonts w:ascii="Times New Roman" w:eastAsia="Times New Roman" w:hAnsi="Times New Roman" w:cs="Times New Roman"/>
          <w:sz w:val="24"/>
          <w:szCs w:val="24"/>
        </w:rPr>
        <w:t>, cung cấp dịch vụ bảo dưỡng, sửa chữa, chăm sóc, đồng sơn, thay thế phụ tùng, cứu hộ giao thông, dịch vụ lưu động 24/7, rửa xe tự động và nhiều dịch v</w:t>
      </w:r>
      <w:r>
        <w:rPr>
          <w:rFonts w:ascii="Times New Roman" w:eastAsia="Times New Roman" w:hAnsi="Times New Roman" w:cs="Times New Roman"/>
          <w:sz w:val="24"/>
          <w:szCs w:val="24"/>
        </w:rPr>
        <w:t xml:space="preserve">ụ tiện ích khác theo tiêu chuẩn thống nhất. Dự kiến đến cuối năm 2025, hệ thống sẽ mở rộng lên </w:t>
      </w:r>
      <w:r>
        <w:rPr>
          <w:rFonts w:ascii="Times New Roman" w:eastAsia="Times New Roman" w:hAnsi="Times New Roman" w:cs="Times New Roman"/>
          <w:b/>
          <w:sz w:val="24"/>
          <w:szCs w:val="24"/>
        </w:rPr>
        <w:t>70 trung tâm dịch vụ</w:t>
      </w:r>
      <w:r>
        <w:rPr>
          <w:rFonts w:ascii="Times New Roman" w:eastAsia="Times New Roman" w:hAnsi="Times New Roman" w:cs="Times New Roman"/>
          <w:sz w:val="24"/>
          <w:szCs w:val="24"/>
        </w:rPr>
        <w:t>, phủ rộng khắp mọi miền tổ quốc, để mỗi khách hàng đều có hành trình an tâm, trọn vẹn.</w:t>
      </w:r>
    </w:p>
    <w:p w:rsidR="00D7191E" w:rsidRDefault="00BD2C4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Carpla Service không chỉ được dựng xây với mục tiêu </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chăm sóc trọn vòng đời ô tô”</w:t>
      </w:r>
      <w:r>
        <w:rPr>
          <w:rFonts w:ascii="Times New Roman" w:eastAsia="Times New Roman" w:hAnsi="Times New Roman" w:cs="Times New Roman"/>
          <w:sz w:val="24"/>
          <w:szCs w:val="24"/>
        </w:rPr>
        <w:t xml:space="preserve"> mà còn là cầu nối quan trọng kết nối hệ sinh thái dịch vụ của Tasco, chỉ một điểm đến duy nhất cung cấp nhiều tiện ích song hành. Từ dịch vụ mua bán xe đã qua sử dụng Carpla, bảo hiểm xe cơ giới Tasco, dịch vụ thu phí tự động k</w:t>
      </w:r>
      <w:r>
        <w:rPr>
          <w:rFonts w:ascii="Times New Roman" w:eastAsia="Times New Roman" w:hAnsi="Times New Roman" w:cs="Times New Roman"/>
          <w:sz w:val="24"/>
          <w:szCs w:val="24"/>
        </w:rPr>
        <w:t xml:space="preserve">hông dừng VETC, cứu hộ giao thông 24/7,... Carpla Service đã và đang từng bước hoàn thiện hệ thống dịch vụ, tối ưu trải nghiệm tối đa cho khách hàng. </w:t>
      </w:r>
    </w:p>
    <w:p w:rsidR="00D7191E" w:rsidRDefault="00BD2C4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Sự phát triển mạnh mẽ của Carpla Service khẳng định tầm nhìn dài hạn của Tasco trong việc không ngừng mở </w:t>
      </w:r>
      <w:r>
        <w:rPr>
          <w:rFonts w:ascii="Times New Roman" w:eastAsia="Times New Roman" w:hAnsi="Times New Roman" w:cs="Times New Roman"/>
          <w:sz w:val="24"/>
          <w:szCs w:val="24"/>
        </w:rPr>
        <w:t>rộng giá trị dịch vụ, mang đến</w:t>
      </w:r>
      <w:r>
        <w:rPr>
          <w:rFonts w:ascii="Times New Roman" w:eastAsia="Times New Roman" w:hAnsi="Times New Roman" w:cs="Times New Roman"/>
          <w:b/>
          <w:sz w:val="24"/>
          <w:szCs w:val="24"/>
        </w:rPr>
        <w:t xml:space="preserve"> trải nghiệm đồng bộ</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hiện đại và đáng tin cậy </w:t>
      </w:r>
      <w:r>
        <w:rPr>
          <w:rFonts w:ascii="Times New Roman" w:eastAsia="Times New Roman" w:hAnsi="Times New Roman" w:cs="Times New Roman"/>
          <w:sz w:val="24"/>
          <w:szCs w:val="24"/>
        </w:rPr>
        <w:t>cho hàng triệu khách hàng trên hành trình sở hữu và sử dụng ô tô tại Việt Nam.</w:t>
      </w:r>
    </w:p>
    <w:p w:rsidR="00D7191E" w:rsidRDefault="00BD2C40">
      <w:pPr>
        <w:pStyle w:val="Heading2"/>
        <w:spacing w:after="200"/>
        <w:jc w:val="both"/>
        <w:rPr>
          <w:rFonts w:ascii="Times New Roman" w:eastAsia="Times New Roman" w:hAnsi="Times New Roman" w:cs="Times New Roman"/>
          <w:sz w:val="24"/>
          <w:szCs w:val="24"/>
        </w:rPr>
      </w:pPr>
      <w:bookmarkStart w:id="3" w:name="_heading=h.s137otm59pjh" w:colFirst="0" w:colLast="0"/>
      <w:bookmarkEnd w:id="3"/>
      <w:r>
        <w:rPr>
          <w:rFonts w:ascii="Times New Roman" w:eastAsia="Times New Roman" w:hAnsi="Times New Roman" w:cs="Times New Roman"/>
          <w:sz w:val="24"/>
          <w:szCs w:val="24"/>
        </w:rPr>
        <w:t>Sứ mệnh kiến tạo chuẩn mực cho xưởng dịch vụ ô tô: Chuẩn hóa – Minh bạch – Tận tâm</w:t>
      </w:r>
    </w:p>
    <w:p w:rsidR="00D7191E" w:rsidRDefault="00BD2C40">
      <w:pPr>
        <w:pStyle w:val="Heading3"/>
        <w:spacing w:after="0"/>
        <w:jc w:val="both"/>
        <w:rPr>
          <w:rFonts w:ascii="Times New Roman" w:eastAsia="Times New Roman" w:hAnsi="Times New Roman" w:cs="Times New Roman"/>
          <w:b/>
          <w:i/>
          <w:color w:val="000000"/>
          <w:sz w:val="24"/>
          <w:szCs w:val="24"/>
        </w:rPr>
      </w:pPr>
      <w:bookmarkStart w:id="4" w:name="_heading=h.j9t6zqbov2xg" w:colFirst="0" w:colLast="0"/>
      <w:bookmarkEnd w:id="4"/>
      <w:r>
        <w:rPr>
          <w:rFonts w:ascii="Times New Roman" w:eastAsia="Times New Roman" w:hAnsi="Times New Roman" w:cs="Times New Roman"/>
          <w:b/>
          <w:i/>
          <w:color w:val="000000"/>
          <w:sz w:val="24"/>
          <w:szCs w:val="24"/>
        </w:rPr>
        <w:t xml:space="preserve">Nền tảng uy tín, </w:t>
      </w:r>
      <w:r>
        <w:rPr>
          <w:rFonts w:ascii="Times New Roman" w:eastAsia="Times New Roman" w:hAnsi="Times New Roman" w:cs="Times New Roman"/>
          <w:b/>
          <w:i/>
          <w:color w:val="000000"/>
          <w:sz w:val="24"/>
          <w:szCs w:val="24"/>
        </w:rPr>
        <w:t>minh bạch, tin cậy</w:t>
      </w:r>
    </w:p>
    <w:p w:rsidR="00D7191E" w:rsidRDefault="00BD2C4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Carpla Service được phát triển trên nền tảng vững chắc của hệ thống Tasco - doanh nghiệp dẫn đầu trong lĩnh vực phân phối và dịch vụ ô tô tại Việt Nam. Sự liên kết này giúp đơn vị dễ dàng kế thừa quy trình chuyên nghiệp, tiêu chuẩn kỹ th</w:t>
      </w:r>
      <w:r>
        <w:rPr>
          <w:rFonts w:ascii="Times New Roman" w:eastAsia="Times New Roman" w:hAnsi="Times New Roman" w:cs="Times New Roman"/>
          <w:sz w:val="24"/>
          <w:szCs w:val="24"/>
        </w:rPr>
        <w:t>uật quốc tế và nguồn cung phụ tùng chính hãng ổn định. Nhờ đó, khách hàng có thể hoàn toàn yên tâm về chất lượng dịch vụ, tính minh bạch trong bảo hành – bảo dưỡng, cũng như sự chuyên nghiệp trong từng trải nghiệm tại hệ thống.</w:t>
      </w:r>
    </w:p>
    <w:p w:rsidR="00D7191E" w:rsidRDefault="00BD2C40">
      <w:pPr>
        <w:pStyle w:val="Heading3"/>
        <w:pBdr>
          <w:top w:val="nil"/>
          <w:left w:val="nil"/>
          <w:bottom w:val="nil"/>
          <w:right w:val="nil"/>
          <w:between w:val="nil"/>
        </w:pBdr>
        <w:spacing w:after="0"/>
        <w:jc w:val="both"/>
        <w:rPr>
          <w:rFonts w:ascii="Times New Roman" w:eastAsia="Times New Roman" w:hAnsi="Times New Roman" w:cs="Times New Roman"/>
          <w:b/>
          <w:i/>
          <w:color w:val="000000"/>
          <w:sz w:val="24"/>
          <w:szCs w:val="24"/>
        </w:rPr>
      </w:pPr>
      <w:bookmarkStart w:id="5" w:name="_heading=h.fjd4u2iweapc" w:colFirst="0" w:colLast="0"/>
      <w:bookmarkEnd w:id="5"/>
      <w:r>
        <w:rPr>
          <w:rFonts w:ascii="Times New Roman" w:eastAsia="Times New Roman" w:hAnsi="Times New Roman" w:cs="Times New Roman"/>
          <w:b/>
          <w:i/>
          <w:color w:val="000000"/>
          <w:sz w:val="24"/>
          <w:szCs w:val="24"/>
        </w:rPr>
        <w:t>Cơ sở vật chất hiện đại - tr</w:t>
      </w:r>
      <w:r>
        <w:rPr>
          <w:rFonts w:ascii="Times New Roman" w:eastAsia="Times New Roman" w:hAnsi="Times New Roman" w:cs="Times New Roman"/>
          <w:b/>
          <w:i/>
          <w:color w:val="000000"/>
          <w:sz w:val="24"/>
          <w:szCs w:val="24"/>
        </w:rPr>
        <w:t>ải nghiệm dịch vụ chuẩn mực</w:t>
      </w:r>
    </w:p>
    <w:p w:rsidR="00D7191E" w:rsidRDefault="00BD2C4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Các trung tâm của Carpla Service được đầu tư đồng bộ về cơ sở hạ tầng, máy móc và thiết bị chuyên dụng đạt tiêu chuẩn quốc tế. Mỗi điểm xưởng đều được thiết kế chỉn chu, đảm bảo </w:t>
      </w:r>
      <w:r>
        <w:rPr>
          <w:rFonts w:ascii="Times New Roman" w:eastAsia="Times New Roman" w:hAnsi="Times New Roman" w:cs="Times New Roman"/>
          <w:sz w:val="24"/>
          <w:szCs w:val="24"/>
        </w:rPr>
        <w:lastRenderedPageBreak/>
        <w:t xml:space="preserve">không gian làm việc sạch sẽ, an toàn và hiệu quả. </w:t>
      </w:r>
      <w:r>
        <w:rPr>
          <w:rFonts w:ascii="Times New Roman" w:eastAsia="Times New Roman" w:hAnsi="Times New Roman" w:cs="Times New Roman"/>
          <w:sz w:val="24"/>
          <w:szCs w:val="24"/>
        </w:rPr>
        <w:t>Khu vực tiếp đón khách hàng được bố trí hiện đại, tiện nghi, mang lại cảm giác chuyên nghiệp và thoải mái khi sử dụng dịch vụ.</w:t>
      </w:r>
    </w:p>
    <w:p w:rsidR="00D7191E" w:rsidRDefault="00BD2C40">
      <w:pPr>
        <w:pStyle w:val="Heading3"/>
        <w:pBdr>
          <w:top w:val="nil"/>
          <w:left w:val="nil"/>
          <w:bottom w:val="nil"/>
          <w:right w:val="nil"/>
          <w:between w:val="nil"/>
        </w:pBdr>
        <w:spacing w:after="0"/>
        <w:jc w:val="both"/>
        <w:rPr>
          <w:rFonts w:ascii="Times New Roman" w:eastAsia="Times New Roman" w:hAnsi="Times New Roman" w:cs="Times New Roman"/>
          <w:b/>
          <w:i/>
          <w:color w:val="000000"/>
          <w:sz w:val="24"/>
          <w:szCs w:val="24"/>
        </w:rPr>
      </w:pPr>
      <w:bookmarkStart w:id="6" w:name="_heading=h.h3uqsqvut5q" w:colFirst="0" w:colLast="0"/>
      <w:bookmarkEnd w:id="6"/>
      <w:r>
        <w:rPr>
          <w:rFonts w:ascii="Times New Roman" w:eastAsia="Times New Roman" w:hAnsi="Times New Roman" w:cs="Times New Roman"/>
          <w:b/>
          <w:i/>
          <w:color w:val="000000"/>
          <w:sz w:val="24"/>
          <w:szCs w:val="24"/>
        </w:rPr>
        <w:t>Một điểm dừng - nhiều tiện ích</w:t>
      </w:r>
    </w:p>
    <w:p w:rsidR="00D7191E" w:rsidRDefault="00BD2C4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Không chỉ dừng lại ở bảo dưỡng và sửa chữa, Carpla Service hướng tới mô hình “one-stop service” – mang đến chuỗi dịch vụ trọn gói cho người dùng ô tô. Tại đây, khách hàng có thể tiếp cận đa dạng tiện ích như: cứu hộ giao thông, dịch vụ lưu động 24/7, hỗ tr</w:t>
      </w:r>
      <w:r>
        <w:rPr>
          <w:rFonts w:ascii="Times New Roman" w:eastAsia="Times New Roman" w:hAnsi="Times New Roman" w:cs="Times New Roman"/>
          <w:sz w:val="24"/>
          <w:szCs w:val="24"/>
        </w:rPr>
        <w:t>ợ xe thay thế, rửa xe tự động,... Tất cả được tích hợp tại cùng một địa điểm, giúp tiết kiệm thời gian và mang đến trải nghiệm thuận tiện nhất cho người dùng.</w:t>
      </w:r>
    </w:p>
    <w:p w:rsidR="00D7191E" w:rsidRDefault="00BD2C40">
      <w:pPr>
        <w:pStyle w:val="Heading3"/>
        <w:pBdr>
          <w:top w:val="nil"/>
          <w:left w:val="nil"/>
          <w:bottom w:val="nil"/>
          <w:right w:val="nil"/>
          <w:between w:val="nil"/>
        </w:pBdr>
        <w:spacing w:after="0"/>
        <w:jc w:val="both"/>
        <w:rPr>
          <w:rFonts w:ascii="Times New Roman" w:eastAsia="Times New Roman" w:hAnsi="Times New Roman" w:cs="Times New Roman"/>
          <w:b/>
          <w:i/>
          <w:color w:val="000000"/>
          <w:sz w:val="24"/>
          <w:szCs w:val="24"/>
        </w:rPr>
      </w:pPr>
      <w:bookmarkStart w:id="7" w:name="_heading=h.ironkgu2c2ns" w:colFirst="0" w:colLast="0"/>
      <w:bookmarkEnd w:id="7"/>
      <w:r>
        <w:rPr>
          <w:rFonts w:ascii="Times New Roman" w:eastAsia="Times New Roman" w:hAnsi="Times New Roman" w:cs="Times New Roman"/>
          <w:b/>
          <w:i/>
          <w:color w:val="000000"/>
          <w:sz w:val="24"/>
          <w:szCs w:val="24"/>
        </w:rPr>
        <w:t>Đồng bộ tiêu chuẩn – thống nhất chất lượng</w:t>
      </w:r>
    </w:p>
    <w:p w:rsidR="00D7191E" w:rsidRDefault="00BD2C4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Với quy mô hệ thống lớn và quy trình quản lý chặt chẽ,</w:t>
      </w:r>
      <w:r>
        <w:rPr>
          <w:rFonts w:ascii="Times New Roman" w:eastAsia="Times New Roman" w:hAnsi="Times New Roman" w:cs="Times New Roman"/>
          <w:sz w:val="24"/>
          <w:szCs w:val="24"/>
        </w:rPr>
        <w:t xml:space="preserve"> Carpla Service đảm bảo tính đồng bộ về chất lượng dịch vụ trên toàn quốc. Từ khâu tiếp nhận, kiểm tra, sửa chữa đến giao trả xe, mọi quy trình đều được chuẩn hóa để khách hàng nhận được chất lượng nhất quán tại bất kỳ trung tâm nào. </w:t>
      </w:r>
    </w:p>
    <w:p w:rsidR="00D7191E" w:rsidRDefault="00BD2C40">
      <w:pPr>
        <w:pStyle w:val="Heading3"/>
        <w:pBdr>
          <w:top w:val="nil"/>
          <w:left w:val="nil"/>
          <w:bottom w:val="nil"/>
          <w:right w:val="nil"/>
          <w:between w:val="nil"/>
        </w:pBdr>
        <w:spacing w:after="0"/>
        <w:jc w:val="both"/>
        <w:rPr>
          <w:rFonts w:ascii="Times New Roman" w:eastAsia="Times New Roman" w:hAnsi="Times New Roman" w:cs="Times New Roman"/>
          <w:b/>
          <w:i/>
          <w:color w:val="000000"/>
          <w:sz w:val="24"/>
          <w:szCs w:val="24"/>
        </w:rPr>
      </w:pPr>
      <w:bookmarkStart w:id="8" w:name="_heading=h.50l6cwehgqzo" w:colFirst="0" w:colLast="0"/>
      <w:bookmarkEnd w:id="8"/>
      <w:r>
        <w:rPr>
          <w:rFonts w:ascii="Times New Roman" w:eastAsia="Times New Roman" w:hAnsi="Times New Roman" w:cs="Times New Roman"/>
          <w:b/>
          <w:i/>
          <w:color w:val="000000"/>
          <w:sz w:val="24"/>
          <w:szCs w:val="24"/>
        </w:rPr>
        <w:t>Đội ngũ nhân sự chuyê</w:t>
      </w:r>
      <w:r>
        <w:rPr>
          <w:rFonts w:ascii="Times New Roman" w:eastAsia="Times New Roman" w:hAnsi="Times New Roman" w:cs="Times New Roman"/>
          <w:b/>
          <w:i/>
          <w:color w:val="000000"/>
          <w:sz w:val="24"/>
          <w:szCs w:val="24"/>
        </w:rPr>
        <w:t>n môn cao</w:t>
      </w:r>
    </w:p>
    <w:p w:rsidR="00D7191E" w:rsidRDefault="00BD2C4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Carpla Service hiện quy tụ hàng trăm kỹ sư và kỹ thuật viên được đào tạo bài bản, kế thừa kinh nghiệm từ Tasco Auto – đơn vị phân phối chính hãng của nhiều thương hiệu lớn như Mitsubishi, Ford, Toyota. Đội ngũ nhân sự thường xuyên được tham gia c</w:t>
      </w:r>
      <w:r>
        <w:rPr>
          <w:rFonts w:ascii="Times New Roman" w:eastAsia="Times New Roman" w:hAnsi="Times New Roman" w:cs="Times New Roman"/>
          <w:sz w:val="24"/>
          <w:szCs w:val="24"/>
        </w:rPr>
        <w:t>ác chương trình huấn luyện chuyên sâu, tiếp cận công nghệ mới và tiêu chuẩn sửa chữa quốc tế, đảm bảo năng lực đáp ứng mọi yêu cầu kỹ thuật khắt khe.</w:t>
      </w:r>
    </w:p>
    <w:p w:rsidR="00D7191E" w:rsidRDefault="00BD2C40">
      <w:pPr>
        <w:pStyle w:val="Heading3"/>
        <w:pBdr>
          <w:top w:val="nil"/>
          <w:left w:val="nil"/>
          <w:bottom w:val="nil"/>
          <w:right w:val="nil"/>
          <w:between w:val="nil"/>
        </w:pBdr>
        <w:spacing w:after="0"/>
        <w:jc w:val="both"/>
        <w:rPr>
          <w:rFonts w:ascii="Times New Roman" w:eastAsia="Times New Roman" w:hAnsi="Times New Roman" w:cs="Times New Roman"/>
          <w:b/>
          <w:i/>
          <w:color w:val="000000"/>
          <w:sz w:val="24"/>
          <w:szCs w:val="24"/>
        </w:rPr>
      </w:pPr>
      <w:bookmarkStart w:id="9" w:name="_heading=h.yfzl5yk9ujsy" w:colFirst="0" w:colLast="0"/>
      <w:bookmarkEnd w:id="9"/>
      <w:r>
        <w:rPr>
          <w:rFonts w:ascii="Times New Roman" w:eastAsia="Times New Roman" w:hAnsi="Times New Roman" w:cs="Times New Roman"/>
          <w:b/>
          <w:i/>
          <w:color w:val="000000"/>
          <w:sz w:val="24"/>
          <w:szCs w:val="24"/>
        </w:rPr>
        <w:t>Nguồn phụ tùng chính hãng, minh bạch và nhanh chóng</w:t>
      </w:r>
    </w:p>
    <w:p w:rsidR="00D7191E" w:rsidRDefault="00BD2C4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Sở hữu mối liên kết chặt chẽ cùng Tasco &amp; Savico, Carp</w:t>
      </w:r>
      <w:r>
        <w:rPr>
          <w:rFonts w:ascii="Times New Roman" w:eastAsia="Times New Roman" w:hAnsi="Times New Roman" w:cs="Times New Roman"/>
          <w:sz w:val="24"/>
          <w:szCs w:val="24"/>
        </w:rPr>
        <w:t>la Service có được lợi thế chủ động trong nguồn cung phụ tùng chính hãng. Điều này không chỉ đảm bảo tính tương thích, độ bền và an toàn của linh kiện mà còn rút ngắn thời gian sửa chữa – bảo dưỡng cho khách hàng.</w:t>
      </w:r>
    </w:p>
    <w:p w:rsidR="00D7191E" w:rsidRDefault="00BD2C40">
      <w:pPr>
        <w:pStyle w:val="Heading3"/>
        <w:pBdr>
          <w:top w:val="nil"/>
          <w:left w:val="nil"/>
          <w:bottom w:val="nil"/>
          <w:right w:val="nil"/>
          <w:between w:val="nil"/>
        </w:pBdr>
        <w:spacing w:after="0"/>
        <w:jc w:val="both"/>
        <w:rPr>
          <w:rFonts w:ascii="Times New Roman" w:eastAsia="Times New Roman" w:hAnsi="Times New Roman" w:cs="Times New Roman"/>
          <w:b/>
          <w:i/>
          <w:color w:val="000000"/>
          <w:sz w:val="24"/>
          <w:szCs w:val="24"/>
        </w:rPr>
      </w:pPr>
      <w:bookmarkStart w:id="10" w:name="_heading=h.3qjl14kg5pu2" w:colFirst="0" w:colLast="0"/>
      <w:bookmarkEnd w:id="10"/>
      <w:r>
        <w:rPr>
          <w:rFonts w:ascii="Times New Roman" w:eastAsia="Times New Roman" w:hAnsi="Times New Roman" w:cs="Times New Roman"/>
          <w:b/>
          <w:i/>
          <w:color w:val="000000"/>
          <w:sz w:val="24"/>
          <w:szCs w:val="24"/>
        </w:rPr>
        <w:t>Mạng lưới rộng khắp, liên kết chặt chẽ toàn quốc</w:t>
      </w:r>
    </w:p>
    <w:p w:rsidR="00D7191E" w:rsidRDefault="00BD2C4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Với gần 50 trung tâm hiện hữu và mạng lưới phủ rộng khắp, Carpla Service tạo nên hệ thống hỗ trợ linh hoạt giữa các khu vực. Trong trường hợp khách hàng di chuyển từ thành phố này sang thành phố khác, hệ thố</w:t>
      </w:r>
      <w:r>
        <w:rPr>
          <w:rFonts w:ascii="Times New Roman" w:eastAsia="Times New Roman" w:hAnsi="Times New Roman" w:cs="Times New Roman"/>
          <w:sz w:val="24"/>
          <w:szCs w:val="24"/>
        </w:rPr>
        <w:t>ng có thể dễ dàng chia sẻ dữ liệu, hỗ trợ kỹ thuật hoặc tiếp nhận bảo hành nhanh chóng, đảm bảo trải nghiệm xuyên suốt dù khách hàng ở bất kỳ đâu.</w:t>
      </w:r>
    </w:p>
    <w:p w:rsidR="00D7191E" w:rsidRDefault="00BD2C40">
      <w:pPr>
        <w:pStyle w:val="Heading3"/>
        <w:pBdr>
          <w:top w:val="nil"/>
          <w:left w:val="nil"/>
          <w:bottom w:val="nil"/>
          <w:right w:val="nil"/>
          <w:between w:val="nil"/>
        </w:pBdr>
        <w:spacing w:after="0"/>
        <w:jc w:val="both"/>
        <w:rPr>
          <w:rFonts w:ascii="Times New Roman" w:eastAsia="Times New Roman" w:hAnsi="Times New Roman" w:cs="Times New Roman"/>
          <w:b/>
          <w:color w:val="000000"/>
          <w:sz w:val="24"/>
          <w:szCs w:val="24"/>
        </w:rPr>
      </w:pPr>
      <w:bookmarkStart w:id="11" w:name="_heading=h.k74szkugs0k6" w:colFirst="0" w:colLast="0"/>
      <w:bookmarkEnd w:id="11"/>
      <w:r>
        <w:rPr>
          <w:rFonts w:ascii="Times New Roman" w:eastAsia="Times New Roman" w:hAnsi="Times New Roman" w:cs="Times New Roman"/>
          <w:b/>
          <w:color w:val="000000"/>
          <w:sz w:val="24"/>
          <w:szCs w:val="24"/>
        </w:rPr>
        <w:t xml:space="preserve">Về Tasco và Carpla </w:t>
      </w:r>
    </w:p>
    <w:p w:rsidR="00D7191E" w:rsidRDefault="00BD2C40">
      <w:pPr>
        <w:spacing w:after="20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Công ty Cổ phần Tasco là đơn vị tiên phong trong lĩnh vực dịch vụ ô tô và hạ tầng giao th</w:t>
      </w:r>
      <w:r>
        <w:rPr>
          <w:rFonts w:ascii="Times New Roman" w:eastAsia="Times New Roman" w:hAnsi="Times New Roman" w:cs="Times New Roman"/>
          <w:sz w:val="24"/>
          <w:szCs w:val="24"/>
        </w:rPr>
        <w:t xml:space="preserve">ông thông minh tại Việt Nam. Tasco sở hữu </w:t>
      </w:r>
      <w:r>
        <w:rPr>
          <w:rFonts w:ascii="Times New Roman" w:eastAsia="Times New Roman" w:hAnsi="Times New Roman" w:cs="Times New Roman"/>
          <w:b/>
          <w:sz w:val="24"/>
          <w:szCs w:val="24"/>
        </w:rPr>
        <w:t>Tasco Auto</w:t>
      </w:r>
      <w:r>
        <w:rPr>
          <w:rFonts w:ascii="Times New Roman" w:eastAsia="Times New Roman" w:hAnsi="Times New Roman" w:cs="Times New Roman"/>
          <w:sz w:val="24"/>
          <w:szCs w:val="24"/>
        </w:rPr>
        <w:t xml:space="preserve"> – hệ thống phân phối ô tô lớn nhất cả nước với </w:t>
      </w:r>
      <w:r>
        <w:rPr>
          <w:rFonts w:ascii="Times New Roman" w:eastAsia="Times New Roman" w:hAnsi="Times New Roman" w:cs="Times New Roman"/>
          <w:b/>
          <w:sz w:val="24"/>
          <w:szCs w:val="24"/>
        </w:rPr>
        <w:t>hơn 150 showroom, 16 thương hiệu quốc tế và 13,7% thị phần</w:t>
      </w:r>
      <w:r>
        <w:rPr>
          <w:rFonts w:ascii="Times New Roman" w:eastAsia="Times New Roman" w:hAnsi="Times New Roman" w:cs="Times New Roman"/>
          <w:sz w:val="24"/>
          <w:szCs w:val="24"/>
        </w:rPr>
        <w:t xml:space="preserve"> (theo VAMA). Thông qua Tasco Auto, tập đoàn là đối tác phân phối chính hãng của nhiều thương hiệu</w:t>
      </w:r>
      <w:r>
        <w:rPr>
          <w:rFonts w:ascii="Times New Roman" w:eastAsia="Times New Roman" w:hAnsi="Times New Roman" w:cs="Times New Roman"/>
          <w:sz w:val="24"/>
          <w:szCs w:val="24"/>
        </w:rPr>
        <w:t xml:space="preserve"> hàng đầu thế giới như Lotus, </w:t>
      </w:r>
      <w:r>
        <w:rPr>
          <w:rFonts w:ascii="Times New Roman" w:eastAsia="Times New Roman" w:hAnsi="Times New Roman" w:cs="Times New Roman"/>
          <w:b/>
          <w:sz w:val="24"/>
          <w:szCs w:val="24"/>
        </w:rPr>
        <w:t>Volvo, Lynk &amp; Co, Zeekr, Geely, Toyota, Ford, Mitsubishi, Hyundai</w:t>
      </w:r>
      <w:r>
        <w:rPr>
          <w:rFonts w:ascii="Times New Roman" w:eastAsia="Times New Roman" w:hAnsi="Times New Roman" w:cs="Times New Roman"/>
          <w:sz w:val="24"/>
          <w:szCs w:val="24"/>
        </w:rPr>
        <w:t xml:space="preserve"> cùng nhiều hãng xe khác. Với tầm nhìn xây dựng hệ sinh thái di chuyển toàn diện, Tasco không ngừng mở rộng chuỗi dịch vụ từ phân phối xe, bảo dưỡng – sửa chữa đ</w:t>
      </w:r>
      <w:r>
        <w:rPr>
          <w:rFonts w:ascii="Times New Roman" w:eastAsia="Times New Roman" w:hAnsi="Times New Roman" w:cs="Times New Roman"/>
          <w:sz w:val="24"/>
          <w:szCs w:val="24"/>
        </w:rPr>
        <w:t xml:space="preserve">ến các giải pháp tài chính và hậu mãi tiêu chuẩn quốc tế, mang lại trải nghiệm trọn vẹn cho khách hàng và giá trị bền vững cho ngành ô tô Việt Nam. </w:t>
      </w:r>
    </w:p>
    <w:p w:rsidR="00D7191E" w:rsidRDefault="00BD2C40">
      <w:pPr>
        <w:spacing w:after="20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Công ty Cổ phần Carpla - thành viên của Tasco - là </w:t>
      </w:r>
      <w:r>
        <w:rPr>
          <w:rFonts w:ascii="Times New Roman" w:eastAsia="Times New Roman" w:hAnsi="Times New Roman" w:cs="Times New Roman"/>
          <w:b/>
          <w:sz w:val="24"/>
          <w:szCs w:val="24"/>
        </w:rPr>
        <w:t>nền tảng xe toàn diện</w:t>
      </w:r>
      <w:r>
        <w:rPr>
          <w:rFonts w:ascii="Times New Roman" w:eastAsia="Times New Roman" w:hAnsi="Times New Roman" w:cs="Times New Roman"/>
          <w:sz w:val="24"/>
          <w:szCs w:val="24"/>
        </w:rPr>
        <w:t xml:space="preserve"> cho người dùng ô tô tại Việt Nam. </w:t>
      </w:r>
      <w:r>
        <w:rPr>
          <w:rFonts w:ascii="Times New Roman" w:eastAsia="Times New Roman" w:hAnsi="Times New Roman" w:cs="Times New Roman"/>
          <w:sz w:val="24"/>
          <w:szCs w:val="24"/>
        </w:rPr>
        <w:t>Carpla hướng tới việc kết nối người dùng trên một nền tảng thống nhất, mang đến trải nghiệm tiện lợi, minh bạch và hiện đại với dịch vụ tiện ích: mua bán xe đã qua sử dụng; cung cấp phụ kiện chính hãng từ các đối tác hàng đầu; dịch vụ sửa chữa, bảo dưỡng t</w:t>
      </w:r>
      <w:r>
        <w:rPr>
          <w:rFonts w:ascii="Times New Roman" w:eastAsia="Times New Roman" w:hAnsi="Times New Roman" w:cs="Times New Roman"/>
          <w:sz w:val="24"/>
          <w:szCs w:val="24"/>
        </w:rPr>
        <w:t>oàn diện.</w:t>
      </w:r>
    </w:p>
    <w:p w:rsidR="00D7191E" w:rsidRDefault="00BD2C40">
      <w:pPr>
        <w:spacing w:after="20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Công ty TNHH Dịch vụ ô tô Carpla (Carpla Service) là hệ thống xưởng dịch vụ ô tô toàn quốc thuộc Carpla, cung cấp dịch vụ chăm sóc - bảo dưỡng - sửa chữa - cứu hộ toàn diện. </w:t>
      </w:r>
    </w:p>
    <w:p w:rsidR="00D7191E" w:rsidRDefault="006A6348">
      <w:pPr>
        <w:pStyle w:val="Heading2"/>
        <w:spacing w:after="200"/>
        <w:jc w:val="both"/>
        <w:rPr>
          <w:rFonts w:ascii="Times New Roman" w:eastAsia="Times New Roman" w:hAnsi="Times New Roman" w:cs="Times New Roman"/>
          <w:b/>
          <w:sz w:val="24"/>
          <w:szCs w:val="24"/>
        </w:rPr>
      </w:pPr>
      <w:bookmarkStart w:id="12" w:name="_heading=h.cp8cqtk5udkn" w:colFirst="0" w:colLast="0"/>
      <w:bookmarkEnd w:id="12"/>
      <w:r>
        <w:rPr>
          <w:rFonts w:ascii="Times New Roman" w:eastAsia="Times New Roman" w:hAnsi="Times New Roman" w:cs="Times New Roman"/>
          <w:b/>
          <w:sz w:val="24"/>
          <w:szCs w:val="24"/>
          <w:lang w:val="en-US"/>
        </w:rPr>
        <w:t>s</w:t>
      </w:r>
      <w:r w:rsidR="00BD2C40">
        <w:rPr>
          <w:rFonts w:ascii="Times New Roman" w:eastAsia="Times New Roman" w:hAnsi="Times New Roman" w:cs="Times New Roman"/>
          <w:b/>
          <w:sz w:val="24"/>
          <w:szCs w:val="24"/>
        </w:rPr>
        <w:t>Hình ảnh:</w:t>
      </w:r>
    </w:p>
    <w:p w:rsidR="00D7191E" w:rsidRDefault="00BD2C4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Toàn cảnh &amp; khu vực văn phòng</w:t>
      </w:r>
    </w:p>
    <w:p w:rsidR="00D7191E" w:rsidRDefault="00BD2C4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731200" cy="3822700"/>
            <wp:effectExtent l="0" t="0" r="0" b="0"/>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5731200" cy="3822700"/>
                    </a:xfrm>
                    <a:prstGeom prst="rect">
                      <a:avLst/>
                    </a:prstGeom>
                    <a:ln/>
                  </pic:spPr>
                </pic:pic>
              </a:graphicData>
            </a:graphic>
          </wp:inline>
        </w:drawing>
      </w:r>
    </w:p>
    <w:p w:rsidR="00D7191E" w:rsidRDefault="00BD2C4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731200" cy="3822700"/>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5731200" cy="3822700"/>
                    </a:xfrm>
                    <a:prstGeom prst="rect">
                      <a:avLst/>
                    </a:prstGeom>
                    <a:ln/>
                  </pic:spPr>
                </pic:pic>
              </a:graphicData>
            </a:graphic>
          </wp:inline>
        </w:drawing>
      </w:r>
    </w:p>
    <w:p w:rsidR="00D7191E" w:rsidRDefault="00BD2C4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731200" cy="3822700"/>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731200" cy="3822700"/>
                    </a:xfrm>
                    <a:prstGeom prst="rect">
                      <a:avLst/>
                    </a:prstGeom>
                    <a:ln/>
                  </pic:spPr>
                </pic:pic>
              </a:graphicData>
            </a:graphic>
          </wp:inline>
        </w:drawing>
      </w:r>
    </w:p>
    <w:p w:rsidR="00D7191E" w:rsidRDefault="00BD2C4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731200" cy="3225800"/>
            <wp:effectExtent l="0" t="0" r="0" b="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731200" cy="3225800"/>
                    </a:xfrm>
                    <a:prstGeom prst="rect">
                      <a:avLst/>
                    </a:prstGeom>
                    <a:ln/>
                  </pic:spPr>
                </pic:pic>
              </a:graphicData>
            </a:graphic>
          </wp:inline>
        </w:drawing>
      </w:r>
      <w:r>
        <w:rPr>
          <w:rFonts w:ascii="Times New Roman" w:eastAsia="Times New Roman" w:hAnsi="Times New Roman" w:cs="Times New Roman"/>
          <w:sz w:val="24"/>
          <w:szCs w:val="24"/>
        </w:rPr>
        <w:t>2. Khu vực xưởng sửa chữa, bảo dưỡng</w:t>
      </w:r>
    </w:p>
    <w:p w:rsidR="00D7191E" w:rsidRDefault="00BD2C4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731200" cy="3213100"/>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5731200" cy="3213100"/>
                    </a:xfrm>
                    <a:prstGeom prst="rect">
                      <a:avLst/>
                    </a:prstGeom>
                    <a:ln/>
                  </pic:spPr>
                </pic:pic>
              </a:graphicData>
            </a:graphic>
          </wp:inline>
        </w:drawing>
      </w:r>
    </w:p>
    <w:p w:rsidR="00D7191E" w:rsidRDefault="00BD2C40">
      <w:pPr>
        <w:rPr>
          <w:rFonts w:ascii="Times New Roman" w:eastAsia="Times New Roman" w:hAnsi="Times New Roman" w:cs="Times New Roman"/>
          <w:sz w:val="24"/>
          <w:szCs w:val="24"/>
        </w:rPr>
      </w:pPr>
      <w:bookmarkStart w:id="13" w:name="_GoBack"/>
      <w:r>
        <w:rPr>
          <w:rFonts w:ascii="Times New Roman" w:eastAsia="Times New Roman" w:hAnsi="Times New Roman" w:cs="Times New Roman"/>
          <w:noProof/>
          <w:sz w:val="24"/>
          <w:szCs w:val="24"/>
          <w:lang w:val="en-US"/>
        </w:rPr>
        <w:lastRenderedPageBreak/>
        <w:drawing>
          <wp:inline distT="114300" distB="114300" distL="114300" distR="114300">
            <wp:extent cx="5731200" cy="3213100"/>
            <wp:effectExtent l="0" t="0" r="0" b="0"/>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5731200" cy="3213100"/>
                    </a:xfrm>
                    <a:prstGeom prst="rect">
                      <a:avLst/>
                    </a:prstGeom>
                    <a:ln/>
                  </pic:spPr>
                </pic:pic>
              </a:graphicData>
            </a:graphic>
          </wp:inline>
        </w:drawing>
      </w:r>
      <w:bookmarkEnd w:id="13"/>
    </w:p>
    <w:p w:rsidR="00D7191E" w:rsidRDefault="00BD2C4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731200" cy="3213100"/>
            <wp:effectExtent l="0" t="0" r="0" b="0"/>
            <wp:docPr id="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5731200" cy="3213100"/>
                    </a:xfrm>
                    <a:prstGeom prst="rect">
                      <a:avLst/>
                    </a:prstGeom>
                    <a:ln/>
                  </pic:spPr>
                </pic:pic>
              </a:graphicData>
            </a:graphic>
          </wp:inline>
        </w:drawing>
      </w:r>
    </w:p>
    <w:p w:rsidR="00D7191E" w:rsidRDefault="00BD2C4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731200" cy="3822700"/>
            <wp:effectExtent l="0" t="0" r="0" b="0"/>
            <wp:docPr id="2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731200" cy="3822700"/>
                    </a:xfrm>
                    <a:prstGeom prst="rect">
                      <a:avLst/>
                    </a:prstGeom>
                    <a:ln/>
                  </pic:spPr>
                </pic:pic>
              </a:graphicData>
            </a:graphic>
          </wp:inline>
        </w:drawing>
      </w:r>
    </w:p>
    <w:p w:rsidR="00D7191E" w:rsidRDefault="00BD2C4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731200" cy="3822700"/>
            <wp:effectExtent l="0" t="0" r="0" b="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5731200" cy="3822700"/>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extent cx="5731200" cy="3822700"/>
            <wp:effectExtent l="0" t="0" r="0" b="0"/>
            <wp:docPr id="2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a:stretch>
                      <a:fillRect/>
                    </a:stretch>
                  </pic:blipFill>
                  <pic:spPr>
                    <a:xfrm>
                      <a:off x="0" y="0"/>
                      <a:ext cx="5731200" cy="3822700"/>
                    </a:xfrm>
                    <a:prstGeom prst="rect">
                      <a:avLst/>
                    </a:prstGeom>
                    <a:ln/>
                  </pic:spPr>
                </pic:pic>
              </a:graphicData>
            </a:graphic>
          </wp:inline>
        </w:drawing>
      </w:r>
      <w:r>
        <w:rPr>
          <w:rFonts w:ascii="Times New Roman" w:eastAsia="Times New Roman" w:hAnsi="Times New Roman" w:cs="Times New Roman"/>
          <w:noProof/>
          <w:sz w:val="24"/>
          <w:szCs w:val="24"/>
          <w:lang w:val="en-US"/>
        </w:rPr>
        <w:lastRenderedPageBreak/>
        <w:drawing>
          <wp:inline distT="114300" distB="114300" distL="114300" distR="114300">
            <wp:extent cx="5731200" cy="3822700"/>
            <wp:effectExtent l="0" t="0" r="0" b="0"/>
            <wp:docPr id="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5731200" cy="3822700"/>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extent cx="5731200" cy="3822700"/>
            <wp:effectExtent l="0" t="0" r="0" b="0"/>
            <wp:docPr id="2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5731200" cy="3822700"/>
                    </a:xfrm>
                    <a:prstGeom prst="rect">
                      <a:avLst/>
                    </a:prstGeom>
                    <a:ln/>
                  </pic:spPr>
                </pic:pic>
              </a:graphicData>
            </a:graphic>
          </wp:inline>
        </w:drawing>
      </w:r>
      <w:r>
        <w:br w:type="page"/>
      </w:r>
    </w:p>
    <w:p w:rsidR="00D7191E" w:rsidRDefault="00D7191E">
      <w:pPr>
        <w:rPr>
          <w:rFonts w:ascii="Times New Roman" w:eastAsia="Times New Roman" w:hAnsi="Times New Roman" w:cs="Times New Roman"/>
          <w:sz w:val="24"/>
          <w:szCs w:val="24"/>
        </w:rPr>
      </w:pPr>
    </w:p>
    <w:p w:rsidR="00D7191E" w:rsidRDefault="00BD2C4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Kho phụ tùng, phụ kiện</w:t>
      </w:r>
    </w:p>
    <w:p w:rsidR="00D7191E" w:rsidRDefault="00BD2C4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731200" cy="3213100"/>
            <wp:effectExtent l="0" t="0" r="0" b="0"/>
            <wp:docPr id="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5731200" cy="3213100"/>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extent cx="5731200" cy="3213100"/>
            <wp:effectExtent l="0" t="0" r="0" b="0"/>
            <wp:docPr id="2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5731200" cy="3213100"/>
                    </a:xfrm>
                    <a:prstGeom prst="rect">
                      <a:avLst/>
                    </a:prstGeom>
                    <a:ln/>
                  </pic:spPr>
                </pic:pic>
              </a:graphicData>
            </a:graphic>
          </wp:inline>
        </w:drawing>
      </w:r>
    </w:p>
    <w:p w:rsidR="00D7191E" w:rsidRDefault="00D7191E">
      <w:pPr>
        <w:rPr>
          <w:rFonts w:ascii="Times New Roman" w:eastAsia="Times New Roman" w:hAnsi="Times New Roman" w:cs="Times New Roman"/>
          <w:sz w:val="24"/>
          <w:szCs w:val="24"/>
        </w:rPr>
      </w:pPr>
    </w:p>
    <w:sectPr w:rsidR="00D7191E">
      <w:headerReference w:type="defaul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C40" w:rsidRDefault="00BD2C40">
      <w:pPr>
        <w:spacing w:line="240" w:lineRule="auto"/>
      </w:pPr>
      <w:r>
        <w:separator/>
      </w:r>
    </w:p>
  </w:endnote>
  <w:endnote w:type="continuationSeparator" w:id="0">
    <w:p w:rsidR="00BD2C40" w:rsidRDefault="00BD2C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C40" w:rsidRDefault="00BD2C40">
      <w:pPr>
        <w:spacing w:line="240" w:lineRule="auto"/>
      </w:pPr>
      <w:r>
        <w:separator/>
      </w:r>
    </w:p>
  </w:footnote>
  <w:footnote w:type="continuationSeparator" w:id="0">
    <w:p w:rsidR="00BD2C40" w:rsidRDefault="00BD2C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91E" w:rsidRDefault="00BD2C40">
    <w:r>
      <w:rPr>
        <w:noProof/>
        <w:lang w:val="en-US"/>
      </w:rPr>
      <w:drawing>
        <wp:inline distT="114300" distB="114300" distL="114300" distR="114300">
          <wp:extent cx="1566863" cy="366518"/>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6863" cy="36651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3500A7"/>
    <w:multiLevelType w:val="multilevel"/>
    <w:tmpl w:val="7B0E4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91E"/>
    <w:rsid w:val="006A6348"/>
    <w:rsid w:val="00BD2C40"/>
    <w:rsid w:val="00D719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C336C"/>
  <w15:docId w15:val="{436847BF-E0F0-4BE6-A7C0-7979295CA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FHOIpe47B4frHn92XbO9K+NHyQ==">CgMxLjAyDmgua3Z4c2szdjh2am11Mg5oLjZ4ZHdpbzE2ZGQ1cDIOaC5yd29kbnJrem56bWQyDmguczEzN290bTU5cGpoMg5oLmo5dDZ6cWJvdjJ4ZzIOaC5mamQ0dTJpd2VhcGMyDWguaDN1cXNxdnV0NXEyDmguaXJvbmtndTJjMm5zMg5oLjUwbDZjd2VoZ3F6bzIOaC55ZnpsNXlrOXVqc3kyDmguM3FqbDE0a2c1cHUyMg5oLms3NHN6a3VnczBrNjIOaC5jcDhjcXRrNXVka244AGpECjVzdWdnZXN0SWRJbXBvcnRkNDkyZWFhNi00MmY3LTQ5ODEtYmZmMi1iY2JhODU0NzIxZWNfMRILTmhhbiBOZ3V5ZW5yITFyUDBXRWFCeVlGMFlkcmpWdzVwbTBEVUhIM2RpNl9O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902</Words>
  <Characters>5143</Characters>
  <Application>Microsoft Office Word</Application>
  <DocSecurity>0</DocSecurity>
  <Lines>42</Lines>
  <Paragraphs>12</Paragraphs>
  <ScaleCrop>false</ScaleCrop>
  <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3</cp:revision>
  <dcterms:created xsi:type="dcterms:W3CDTF">2025-10-17T08:36:00Z</dcterms:created>
  <dcterms:modified xsi:type="dcterms:W3CDTF">2025-10-17T08:44:00Z</dcterms:modified>
</cp:coreProperties>
</file>