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05EF42" w14:textId="77777777" w:rsidR="006C572B" w:rsidRDefault="00000000">
      <w:pPr>
        <w:shd w:val="clear" w:color="auto" w:fill="FFFFFF"/>
        <w:spacing w:before="200" w:after="20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SKODA VIỆT NAM CHÍNH THỨC RA MẮT MẪU XE NEW KAROQ</w:t>
      </w:r>
    </w:p>
    <w:p w14:paraId="3BB8AB1E" w14:textId="77777777" w:rsidR="006C572B" w:rsidRDefault="00000000">
      <w:pPr>
        <w:shd w:val="clear" w:color="auto" w:fill="FFFFFF"/>
        <w:spacing w:before="200" w:after="20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Hà Nội, ngày 29/05/2025, Skoda Việt Nam chính thức giới thiệu và công bố giá bán của Karoq Premium và Karoq Sportline - hai mẫu xe châu Âu trong phân khúc SUV hạng C trang bị những công nghệ hàng đầu như Kiểm soát hành trình thích ứng (ACC), đèn pha Full LED Matrix và gói Skoda Travel Assist với mức giá lần lượt là 1,009 tỷ và 1,129 tỷ đồng. </w:t>
      </w:r>
    </w:p>
    <w:p w14:paraId="36896635"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Với thông điệp “Khám phá giá trị thật, trải nghiệm chất Châu Âu”, SKODA Việt Nam hướng đến việc khơi dậy tinh thần khám phá những giá trị đích thực, gắn liền với những trải nghiệm đáng nhớ và trọn vẹn chất Châu Âu.</w:t>
      </w:r>
    </w:p>
    <w:p w14:paraId="5022BD98"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Tại Việt Nam, thông điệp này được thể hiện rõ qua hai mẫu xe SUV SKODA Kodiaq New Generation và New Karoq –những lựa chọn xe châu Âu nhập khẩu chất lượng, mang đến trải nghiệm vượt trội cùng thiết kế tinh giản, hiện đại trong mức giá giá từ 1 đến 1,5 tỷ đồng.</w:t>
      </w:r>
    </w:p>
    <w:p w14:paraId="5FD04EDA" w14:textId="77777777" w:rsidR="006C572B" w:rsidRDefault="00000000">
      <w:pPr>
        <w:spacing w:before="200" w:after="200"/>
        <w:ind w:left="2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New Karoq: Nguyên bản từ Châu Âu, trải nghiệm vượt trội</w:t>
      </w:r>
    </w:p>
    <w:p w14:paraId="556DEAD8" w14:textId="77777777" w:rsidR="006C572B" w:rsidRDefault="00000000">
      <w:pPr>
        <w:spacing w:before="200" w:after="200" w:line="271" w:lineRule="auto"/>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Trên thị trường toàn cầu, mẫu xe Karoq đã bán được trên 700.000 xe, đạt tiêu chuẩn an toàn hàng đầu Euro NCAP 5 sao, được bình chọn Giải “Auto Trophy” hạng mục SUV nhập khẩu tốt nhất của Auto Zeitung Đức.</w:t>
      </w:r>
    </w:p>
    <w:p w14:paraId="74D73EA7"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New Karoq là mẫu SUV sử dụng khung gầm MQB A1 cao cấp, động cơ TSI mạnh mẽ và những công nghệ tiên tiến nhất,cung cấp một trải nghiệm vận hành vượt trội so với các mẫu xe cùng kích thước và mức giá. Mẫu xe mới được bổ sung thêm 2 tính năng ấn tượng:</w:t>
      </w:r>
    </w:p>
    <w:p w14:paraId="008B72E0"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Hệ thống đỗ xe tự động thông minh - Park Assist (Áp dụng với sản phẩm Karoq Sportline): Được trang bị trên bản Sportline, công nghệ này giúp xe tự động xác định vị trí đỗ và thực hiện thao tác đỗ xe chính xác, ngay cả trong không gian hẹp. </w:t>
      </w:r>
    </w:p>
    <w:p w14:paraId="00C2A590" w14:textId="77777777" w:rsidR="006C572B" w:rsidRDefault="00000000">
      <w:pPr>
        <w:spacing w:before="200" w:after="200" w:line="271" w:lineRule="auto"/>
        <w:ind w:left="20"/>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t>Khả năng kiểm soát hành trình thích ứng - Adaptive Cruise Control (ACC) Tích hợp trên cả hai phiên bản, hệ thống ABC giúp duy trì khoảng cách an toàn tự động với xe phía trước, hỗ trợ di chuyển mượt mà, đặc biệt hữu ích trên đường cao tốc.</w:t>
      </w:r>
    </w:p>
    <w:p w14:paraId="465642E8" w14:textId="77777777" w:rsidR="006C572B" w:rsidRDefault="00000000">
      <w:pPr>
        <w:spacing w:before="200" w:after="20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New Karoq có 2 phiên bản, phù hợp với mọi nhu cầu người dùng.</w:t>
      </w:r>
    </w:p>
    <w:p w14:paraId="76518918" w14:textId="77777777" w:rsidR="006C572B" w:rsidRDefault="00000000">
      <w:pPr>
        <w:spacing w:before="200" w:after="200"/>
        <w:ind w:left="2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Karoq Premium – SUV an toàn, tiện nghi cao cấp</w:t>
      </w:r>
    </w:p>
    <w:p w14:paraId="310541E6"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Ấn tượng trên mẫu xe là hệ khung gầm MQB A1, những vị trí quan trọng như trụ A, trụ B, sàn xe được tăng cường hàm lượng thép dập nóng Press Hardened, bảo vệ người lái tối đa trong nhiều tình huống va chạm bất ngờ.</w:t>
      </w:r>
    </w:p>
    <w:p w14:paraId="31BDE8DA"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Tính năng cảnh báo và phanh khẩn cấp phía trước (Front Assist), cảnh báo điểm mù và phương tiện cắt ngang phía sau(Side Assist) giảm thiểu tối đa khả năng va chạm.</w:t>
      </w:r>
    </w:p>
    <w:p w14:paraId="5D9AB3EF"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Karoq Premium còn hướng đến chăm sóc hành khách bằng môi trường trong lành. Xe tích hợp hệ thống điều hoà 2 vùng độc lập với loạt cảm biến tiên tiến và hệ thống lọc, xử lý tạp chất như hydrocarbon, oxit nitơ và sulfur dioxide giúp không khí trong xe luôn trong lành, hạn chế tối đa các tác nhân gây khó chịu như mùi đồ ăn hay phấn hoa.</w:t>
      </w:r>
    </w:p>
    <w:p w14:paraId="12F5AF45"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Karoq Premium sử dụng vô lăng thiết kế 2 chấu nhẹ nhàng, màn hình Virtual Cockpit 8-inch với nhiều tùy chọn giao diện khác nhau.</w:t>
      </w:r>
    </w:p>
    <w:p w14:paraId="76519C91" w14:textId="77777777" w:rsidR="006C572B" w:rsidRDefault="00000000">
      <w:pPr>
        <w:spacing w:before="200" w:after="20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Xe trang bị động cơ 1.4 TSI, công suất 150PS, momen xoắn lớn nhất 250 Nm đạt được từ vòng tua máy 1500 - 3500rpm kết hợp với hộp số 8 cấp, giúp chiếc xe có khả năng tăng tốc nhanh chóng, hoạt động mượt mà và tối ưu nhiên liệu.</w:t>
      </w:r>
    </w:p>
    <w:p w14:paraId="33F050DA" w14:textId="77777777" w:rsidR="006C572B" w:rsidRDefault="00000000">
      <w:pPr>
        <w:spacing w:before="200" w:after="200"/>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Karoq Premium có 3 chế độ lái Eco, Normal, Sport tuỳ theo mức độ ưu tiên của chủ về về tiết kiệm nhiên liệu hay hiệu năng vận hành.</w:t>
      </w:r>
    </w:p>
    <w:p w14:paraId="255A7D82" w14:textId="77777777" w:rsidR="006C572B" w:rsidRDefault="00000000">
      <w:pPr>
        <w:spacing w:before="200" w:after="200" w:line="288" w:lineRule="auto"/>
        <w:ind w:left="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Phiên bản Karoq Premium được cung cấp với 05 màu sắc, bao gồm 04 màu Metallic là Moon White, Red Velvet, Graphite Grey và Magic Black, bên cạnh 01 tùy chọn Solid duy nhất là Steel Grey.</w:t>
      </w:r>
    </w:p>
    <w:p w14:paraId="1B8DB48D" w14:textId="77777777" w:rsidR="006C572B" w:rsidRDefault="00000000">
      <w:pPr>
        <w:spacing w:before="200" w:after="20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Karoq Sportline - Xe SUV phong cách thể thao</w:t>
      </w:r>
    </w:p>
    <w:p w14:paraId="26545446" w14:textId="77777777" w:rsidR="006C572B" w:rsidRDefault="00000000">
      <w:pPr>
        <w:spacing w:before="200" w:after="200"/>
        <w:ind w:left="20" w:right="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Đúng như tên gọi, Karoq Sportline là một chiếc xe phong cách thể thao với lazang 19 inch, ốp góc cản trước, viền chrome,nội thất xe ấn tượng với vô lăng 3 chấu D-cut bọc da thể thao kết hợp logo Sportline. Màn hình của xe có kích thước 10,25 inch, nội thất với tông màu đen chủ đạo, kết hợp chỉ màu, gợi nhớ đến buồng lái xe đua, đem lại cảm giác lái năng động mà không ảnh hưởng đến sự thoải mái trong việc sử dụng xe hàng ngày.</w:t>
      </w:r>
    </w:p>
    <w:p w14:paraId="0C31CD1C" w14:textId="77777777" w:rsidR="006C572B" w:rsidRDefault="00000000">
      <w:pPr>
        <w:spacing w:before="200" w:after="200" w:line="271" w:lineRule="auto"/>
        <w:ind w:left="20" w:right="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Karoq Sportline có tất cả tính năng mà Karoq Premium có nhưng được trang bị thêm camera toàn cảnh 360 độ - Area View. Đặc biệt, Karoq Sportline tích hợp chức năng hỗ trợ đỗ xe tự động thông minh (Park Assist), giúp người dùng luôn đỗ xe gọn gàng dù vị trí đỗ hẹp.</w:t>
      </w:r>
    </w:p>
    <w:p w14:paraId="6D96702E" w14:textId="77777777" w:rsidR="006C572B" w:rsidRDefault="00000000">
      <w:pPr>
        <w:spacing w:before="200" w:after="200"/>
        <w:ind w:left="20" w:right="1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Các chế độ hỗ trợ lái của Karoq Sportline là trợ thủ đắc lực đối với người chưa có nhiều kinh nghiệm trong việc cầm vô lăng.</w:t>
      </w:r>
    </w:p>
    <w:p w14:paraId="3F5A79B7" w14:textId="77777777" w:rsidR="006C572B" w:rsidRDefault="00000000">
      <w:pPr>
        <w:spacing w:before="200" w:after="200"/>
        <w:ind w:left="20" w:right="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Karoq Sportline trang bị sạc không dây và kết nối Carplay, Android Auto không dây kết hợp với hệ thống âm thanh vòm 10 loa Canton cao cấp, công suất lên tới 615 w cho trải nghiệm giải trí đỉnh cao. Xe cũng được trang bị cửa sổ trời toàn cảnh panorama tối màu.</w:t>
      </w:r>
    </w:p>
    <w:p w14:paraId="0CFC35A1" w14:textId="77777777" w:rsidR="006C572B" w:rsidRDefault="00000000">
      <w:pPr>
        <w:spacing w:before="200" w:after="200"/>
        <w:ind w:left="20" w:right="1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Phiên bản Karoq Sportline có 04 tùy chọn màu sắc, trong đó bao gồm 03 màu theo phong cách Metalic ánh kim là Red Velvet (đỏ), Graphite Grey (xám) và Magic Black (đen), cùng 01 màu duy nhất theo hướng Solid - đơn sắc, tối giản Steel Grey.</w:t>
      </w:r>
    </w:p>
    <w:p w14:paraId="42A2144A" w14:textId="77777777" w:rsidR="006C572B" w:rsidRDefault="00000000">
      <w:pPr>
        <w:spacing w:before="200" w:after="200"/>
        <w:ind w:left="20" w:righ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Đèn pha Full LED Matrix &amp; AFS là trang bị nổi bật của Karoq Premium và Sportline – hệ thống LED thông minh có khả năng tự điều chỉnh chùm sáng theo hướng đánh lái và điều kiện giao thông, giúp tăng tầm quan sát và không gây chói cho xe đối diện, một chuẩn mực mới trong phân khúc. </w:t>
      </w:r>
    </w:p>
    <w:p w14:paraId="5EF13A91" w14:textId="77777777" w:rsidR="006C572B" w:rsidRDefault="00000000">
      <w:pPr>
        <w:spacing w:before="200" w:after="200"/>
        <w:ind w:left="20" w:right="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Hai phiên bản mới của Karoq sẵn sàng giao tới tận tay khách hàng ngay trong tháng 5/2025, với mức giá lần lượt là:</w:t>
      </w:r>
    </w:p>
    <w:p w14:paraId="6760A4CA" w14:textId="77777777" w:rsidR="006C572B" w:rsidRDefault="00000000">
      <w:pPr>
        <w:spacing w:before="200" w:after="200"/>
        <w:ind w:left="74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Karoq Premium: </w:t>
      </w:r>
      <w:r>
        <w:rPr>
          <w:rFonts w:ascii="Times New Roman" w:eastAsia="Times New Roman" w:hAnsi="Times New Roman" w:cs="Times New Roman"/>
          <w:b/>
          <w:sz w:val="24"/>
          <w:szCs w:val="24"/>
        </w:rPr>
        <w:t>1,009 tỷ đồng</w:t>
      </w:r>
    </w:p>
    <w:p w14:paraId="019ECA9B" w14:textId="77777777" w:rsidR="006C572B" w:rsidRDefault="00000000">
      <w:pPr>
        <w:spacing w:before="200" w:after="200"/>
        <w:ind w:left="74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Karoq Sportline: </w:t>
      </w:r>
      <w:r>
        <w:rPr>
          <w:rFonts w:ascii="Times New Roman" w:eastAsia="Times New Roman" w:hAnsi="Times New Roman" w:cs="Times New Roman"/>
          <w:b/>
          <w:sz w:val="24"/>
          <w:szCs w:val="24"/>
        </w:rPr>
        <w:t>1,129 tỷ đồng.</w:t>
      </w:r>
    </w:p>
    <w:p w14:paraId="43CF3B07" w14:textId="77777777" w:rsidR="006C572B" w:rsidRDefault="00000000">
      <w:pPr>
        <w:spacing w:before="200" w:after="200"/>
        <w:ind w:left="20" w:right="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Cùng với Kodiaq New Generation, SKODA New Karoq sẽ là những lựa chọn không thể bỏ qua với những khách hàng hướng tới phong cách sống giá trị, mong muốn những trải nghiệm vượt trội, nguyên bản từ châu Âu với mức giá hoàn toàn cạnh tranh.</w:t>
      </w:r>
    </w:p>
    <w:tbl>
      <w:tblPr>
        <w:tblStyle w:val="a2"/>
        <w:tblW w:w="9340" w:type="dxa"/>
        <w:tblInd w:w="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40"/>
      </w:tblGrid>
      <w:tr w:rsidR="006C572B" w14:paraId="43480E71" w14:textId="77777777">
        <w:tc>
          <w:tcPr>
            <w:tcW w:w="9340" w:type="dxa"/>
            <w:shd w:val="clear" w:color="auto" w:fill="auto"/>
            <w:tcMar>
              <w:top w:w="100" w:type="dxa"/>
              <w:left w:w="100" w:type="dxa"/>
              <w:bottom w:w="100" w:type="dxa"/>
              <w:right w:w="100" w:type="dxa"/>
            </w:tcMar>
          </w:tcPr>
          <w:p w14:paraId="00186785" w14:textId="77777777" w:rsidR="006C572B" w:rsidRDefault="00000000">
            <w:pPr>
              <w:pBdr>
                <w:top w:val="none" w:sz="0" w:space="0" w:color="E5E7EB"/>
                <w:left w:val="none" w:sz="0" w:space="0" w:color="E5E7EB"/>
                <w:bottom w:val="none" w:sz="0" w:space="0" w:color="E5E7EB"/>
                <w:right w:val="none" w:sz="0" w:space="0" w:color="E5E7EB"/>
                <w:between w:val="none" w:sz="0" w:space="0" w:color="E5E7EB"/>
              </w:pBdr>
              <w:spacing w:before="20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Năm 2022, SKODA Auto (thương hiệu ô tô đến từ Châu Âu, có tuổi đời trên 130 năm và là thành viên của Tập đoàn Volkswagen) đã chính thức ký kết hợp tác với TC Group để phát triển thương hiệu, chuyển giao công nghệ sản xuất và kinh doanh, phân phối xe SKODA tại thị trường Việt Nam. Chỉ sau 1 năm kể từ ngày ký kết hợp tác, thương hiệu SKODA đã chính thức ra mắt tại thị trường Việt Nam vào tháng 9/2023, thông qua nhà phân phối TC Motor. </w:t>
            </w:r>
          </w:p>
        </w:tc>
      </w:tr>
    </w:tbl>
    <w:p w14:paraId="3E5ED693" w14:textId="2033DBCC" w:rsidR="006C572B" w:rsidRPr="00D70B8E" w:rsidRDefault="006C572B">
      <w:pPr>
        <w:spacing w:before="200" w:after="200"/>
        <w:ind w:right="160"/>
        <w:jc w:val="both"/>
        <w:rPr>
          <w:rFonts w:ascii="Times New Roman" w:eastAsia="Times New Roman" w:hAnsi="Times New Roman" w:cs="Times New Roman"/>
          <w:sz w:val="24"/>
          <w:szCs w:val="24"/>
          <w:lang w:val="vi-VN"/>
        </w:rPr>
      </w:pPr>
    </w:p>
    <w:p w14:paraId="575A9E7E" w14:textId="77777777" w:rsidR="006C572B" w:rsidRDefault="00000000">
      <w:pPr>
        <w:spacing w:before="200" w:after="200"/>
        <w:ind w:left="20"/>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Thông số kỹ thuật cụ thể:</w:t>
      </w:r>
    </w:p>
    <w:tbl>
      <w:tblPr>
        <w:tblStyle w:val="a3"/>
        <w:tblW w:w="93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3090"/>
        <w:gridCol w:w="3150"/>
        <w:gridCol w:w="3090"/>
      </w:tblGrid>
      <w:tr w:rsidR="006C572B" w14:paraId="7BD9D89F" w14:textId="77777777">
        <w:trPr>
          <w:trHeight w:val="480"/>
        </w:trPr>
        <w:tc>
          <w:tcPr>
            <w:tcW w:w="3090" w:type="dxa"/>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p w14:paraId="4A7F207D" w14:textId="77777777" w:rsidR="006C572B" w:rsidRDefault="00000000">
            <w:pPr>
              <w:spacing w:before="200" w:after="200"/>
              <w:ind w:left="140" w:right="120"/>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Danh mục</w:t>
            </w:r>
          </w:p>
        </w:tc>
        <w:tc>
          <w:tcPr>
            <w:tcW w:w="3150" w:type="dxa"/>
            <w:tcBorders>
              <w:top w:val="single" w:sz="8" w:space="0" w:color="000000"/>
              <w:bottom w:val="single" w:sz="8" w:space="0" w:color="000000"/>
              <w:right w:val="single" w:sz="8" w:space="0" w:color="000000"/>
            </w:tcBorders>
            <w:tcMar>
              <w:top w:w="0" w:type="dxa"/>
              <w:left w:w="0" w:type="dxa"/>
              <w:bottom w:w="0" w:type="dxa"/>
              <w:right w:w="0" w:type="dxa"/>
            </w:tcMar>
          </w:tcPr>
          <w:p w14:paraId="0A0E37A7" w14:textId="77777777" w:rsidR="006C572B" w:rsidRDefault="00000000">
            <w:pPr>
              <w:spacing w:before="200" w:after="200"/>
              <w:ind w:left="140" w:right="120"/>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Karoq Premium</w:t>
            </w:r>
          </w:p>
        </w:tc>
        <w:tc>
          <w:tcPr>
            <w:tcW w:w="3090" w:type="dxa"/>
            <w:tcBorders>
              <w:top w:val="single" w:sz="8" w:space="0" w:color="000000"/>
              <w:bottom w:val="single" w:sz="8" w:space="0" w:color="000000"/>
              <w:right w:val="single" w:sz="8" w:space="0" w:color="000000"/>
            </w:tcBorders>
            <w:tcMar>
              <w:top w:w="0" w:type="dxa"/>
              <w:left w:w="0" w:type="dxa"/>
              <w:bottom w:w="0" w:type="dxa"/>
              <w:right w:w="0" w:type="dxa"/>
            </w:tcMar>
          </w:tcPr>
          <w:p w14:paraId="5E79A5C8" w14:textId="77777777" w:rsidR="006C572B" w:rsidRDefault="00000000">
            <w:pPr>
              <w:spacing w:before="200" w:after="200"/>
              <w:ind w:left="140" w:right="120"/>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Karoq Sportline</w:t>
            </w:r>
          </w:p>
        </w:tc>
      </w:tr>
      <w:tr w:rsidR="006C572B" w14:paraId="297573C2" w14:textId="77777777">
        <w:trPr>
          <w:trHeight w:val="600"/>
        </w:trPr>
        <w:tc>
          <w:tcPr>
            <w:tcW w:w="9330" w:type="dxa"/>
            <w:gridSpan w:val="3"/>
            <w:tcBorders>
              <w:left w:val="single" w:sz="8" w:space="0" w:color="000000"/>
              <w:bottom w:val="single" w:sz="8" w:space="0" w:color="000000"/>
              <w:right w:val="single" w:sz="8" w:space="0" w:color="000000"/>
            </w:tcBorders>
            <w:tcMar>
              <w:top w:w="0" w:type="dxa"/>
              <w:left w:w="0" w:type="dxa"/>
              <w:bottom w:w="0" w:type="dxa"/>
              <w:right w:w="0" w:type="dxa"/>
            </w:tcMar>
          </w:tcPr>
          <w:p w14:paraId="6F584C56" w14:textId="77777777" w:rsidR="006C572B" w:rsidRDefault="00000000">
            <w:pPr>
              <w:spacing w:before="200" w:after="200"/>
              <w:ind w:left="60" w:right="12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Kích thước</w:t>
            </w:r>
          </w:p>
        </w:tc>
      </w:tr>
      <w:tr w:rsidR="006C572B" w14:paraId="10114B69"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19E69E5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Dài x Rộng x Cao (mm)</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F55204F"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4.390 x 1.841 x 1.603</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3FC5531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4.390 x 1.841 x 1.603</w:t>
            </w:r>
          </w:p>
        </w:tc>
      </w:tr>
      <w:tr w:rsidR="006C572B" w14:paraId="338DD693"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286BB8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Chiều dài cơ sở (mm)</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05D4453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2.638</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3B6F2FE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2.638</w:t>
            </w:r>
          </w:p>
        </w:tc>
      </w:tr>
      <w:tr w:rsidR="006C572B" w14:paraId="74B94D81"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636DA74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Khoảng sáng gầm xe (mm)</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00B6715D"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164</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72279CD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164</w:t>
            </w:r>
          </w:p>
        </w:tc>
      </w:tr>
      <w:tr w:rsidR="006C572B" w14:paraId="29696C6C" w14:textId="77777777">
        <w:trPr>
          <w:trHeight w:val="585"/>
        </w:trPr>
        <w:tc>
          <w:tcPr>
            <w:tcW w:w="9330" w:type="dxa"/>
            <w:gridSpan w:val="3"/>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3DF526A" w14:textId="77777777" w:rsidR="006C572B" w:rsidRDefault="00000000">
            <w:pPr>
              <w:spacing w:before="200" w:after="200"/>
              <w:ind w:left="60" w:right="12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Động cơ</w:t>
            </w:r>
          </w:p>
        </w:tc>
      </w:tr>
      <w:tr w:rsidR="006C572B" w14:paraId="3EC5B6B0"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C7142C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Loại động cơ</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01A9F9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 TSI</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868FD2F"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 TSI</w:t>
            </w:r>
          </w:p>
        </w:tc>
      </w:tr>
      <w:tr w:rsidR="006C572B" w14:paraId="1125C45A"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1FE43C5"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Dung tích xy lanh (cc)</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527AC17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1.395</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4A5DF25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1.395</w:t>
            </w:r>
          </w:p>
        </w:tc>
      </w:tr>
      <w:tr w:rsidR="006C572B" w14:paraId="3A0D4F35"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70EA69A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Công suất cực đại (ps)</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BE3943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150</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14B9E18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150</w:t>
            </w:r>
          </w:p>
        </w:tc>
      </w:tr>
      <w:tr w:rsidR="006C572B" w14:paraId="4A9362AD"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BA47E5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Mô-men xoắn cực đại Nm/rpm</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08ED00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250 / 1.500 - 3500</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61CE836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250 / 1.500 - 3.500</w:t>
            </w:r>
          </w:p>
        </w:tc>
      </w:tr>
      <w:tr w:rsidR="006C572B" w14:paraId="7686F424"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133D6E6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Nhiên liệu</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6C119F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Xăng</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90D190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Xăng</w:t>
            </w:r>
          </w:p>
        </w:tc>
      </w:tr>
      <w:tr w:rsidR="006C572B" w14:paraId="6B90DC8D" w14:textId="77777777">
        <w:trPr>
          <w:trHeight w:val="48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25102E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Tiêu chuẩn khí thải</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8E98BF8"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Euro 6</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62AB957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Euro 6</w:t>
            </w:r>
          </w:p>
        </w:tc>
      </w:tr>
      <w:tr w:rsidR="006C572B" w14:paraId="0F6FE45B" w14:textId="77777777">
        <w:trPr>
          <w:trHeight w:val="600"/>
        </w:trPr>
        <w:tc>
          <w:tcPr>
            <w:tcW w:w="9330" w:type="dxa"/>
            <w:gridSpan w:val="3"/>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F69F885" w14:textId="77777777" w:rsidR="006C572B" w:rsidRDefault="00000000">
            <w:pPr>
              <w:spacing w:before="200" w:after="200"/>
              <w:ind w:left="60" w:right="12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Khung gầm</w:t>
            </w:r>
          </w:p>
        </w:tc>
      </w:tr>
      <w:tr w:rsidR="006C572B" w14:paraId="0A098405" w14:textId="77777777">
        <w:trPr>
          <w:trHeight w:val="600"/>
        </w:trPr>
        <w:tc>
          <w:tcPr>
            <w:tcW w:w="3090" w:type="dxa"/>
            <w:tcBorders>
              <w:top w:val="single" w:sz="8" w:space="0" w:color="000000"/>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29828F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treo trước</w:t>
            </w:r>
          </w:p>
        </w:tc>
        <w:tc>
          <w:tcPr>
            <w:tcW w:w="3150" w:type="dxa"/>
            <w:tcBorders>
              <w:top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2683E2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MacPherson</w:t>
            </w:r>
          </w:p>
        </w:tc>
        <w:tc>
          <w:tcPr>
            <w:tcW w:w="3090" w:type="dxa"/>
            <w:tcBorders>
              <w:top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642567B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MacPherson</w:t>
            </w:r>
          </w:p>
        </w:tc>
      </w:tr>
      <w:tr w:rsidR="006C572B" w14:paraId="22C2C243"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A1A7CC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treo sau</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553274CD"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Dầm xoắn</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BB7BC6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Dầm xoắn</w:t>
            </w:r>
          </w:p>
        </w:tc>
      </w:tr>
      <w:tr w:rsidR="006C572B" w14:paraId="430DA87D"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4A342D5"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dẫn động</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2647AB9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FWD</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68E7AE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FWD</w:t>
            </w:r>
          </w:p>
        </w:tc>
      </w:tr>
      <w:tr w:rsidR="006C572B" w14:paraId="35106C1E"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7E05A29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Hộp số</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93A88B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8AT</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159CA27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8AT</w:t>
            </w:r>
          </w:p>
        </w:tc>
      </w:tr>
      <w:tr w:rsidR="006C572B" w14:paraId="65AC0C1A"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210950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Kích thước lốp xe</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13267D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18 inch - Miran</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65C585D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19 inch - Sagitarius</w:t>
            </w:r>
          </w:p>
        </w:tc>
      </w:tr>
      <w:tr w:rsidR="006C572B" w14:paraId="3AFF7F9B" w14:textId="77777777">
        <w:trPr>
          <w:trHeight w:val="600"/>
        </w:trPr>
        <w:tc>
          <w:tcPr>
            <w:tcW w:w="9330" w:type="dxa"/>
            <w:gridSpan w:val="3"/>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1459257A" w14:textId="77777777" w:rsidR="006C572B" w:rsidRDefault="00000000">
            <w:pPr>
              <w:spacing w:before="200" w:after="200"/>
              <w:ind w:left="60" w:right="12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Ngoại thất</w:t>
            </w:r>
          </w:p>
        </w:tc>
      </w:tr>
      <w:tr w:rsidR="006C572B" w14:paraId="2ED55EDE"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76CF1F5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Gói ngoại thất thể thao</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02F1679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2205E7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6E1DD55B"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AA52E6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Đèn pha</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DF1193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LED Matrix</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6561A5AD"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LED Matrix</w:t>
            </w:r>
          </w:p>
        </w:tc>
      </w:tr>
      <w:tr w:rsidR="006C572B" w14:paraId="66D90F49"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98EF96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Gạt mưa tự động</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4D0282E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7465221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17111291"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02C626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Gương chiếu hậu</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1C6C435" w14:textId="77777777" w:rsidR="006C572B" w:rsidRDefault="00000000">
            <w:pPr>
              <w:spacing w:before="200" w:after="200" w:line="271" w:lineRule="auto"/>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Chỉnh điện, gập điện, sấy gương, chống chói, nhớ vị trí</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3161FC19" w14:textId="77777777" w:rsidR="006C572B" w:rsidRDefault="00000000">
            <w:pPr>
              <w:spacing w:before="200" w:after="200" w:line="271" w:lineRule="auto"/>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Chỉnh điện, gập điện, sấy gương, chống chói, nhớ vị trí</w:t>
            </w:r>
          </w:p>
        </w:tc>
      </w:tr>
      <w:tr w:rsidR="006C572B" w14:paraId="36C049F7"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5020318"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Đèn hậu</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93D6EF5"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LED</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4D6928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LED</w:t>
            </w:r>
          </w:p>
        </w:tc>
      </w:tr>
      <w:tr w:rsidR="006C572B" w14:paraId="001E3062"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9E26B6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Đèn ban ngày (DRL)</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4E3F7D7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LED</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74BC8A9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LED</w:t>
            </w:r>
          </w:p>
        </w:tc>
      </w:tr>
      <w:tr w:rsidR="006C572B" w14:paraId="52E78DE2"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132CB9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Cửa sổ trời</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4B904DF"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38FCBCE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7AD14BC5"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183AF82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Gương chiếu hậu trong xe</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294E12CF"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Chống chói tự động</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33345C9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Chống chói tự động</w:t>
            </w:r>
          </w:p>
        </w:tc>
      </w:tr>
      <w:tr w:rsidR="006C572B" w14:paraId="2CC792AF"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A54BDE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Vô lăng</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0051736" w14:textId="77777777" w:rsidR="006C572B" w:rsidRDefault="00000000">
            <w:pPr>
              <w:spacing w:before="200" w:after="200" w:line="271" w:lineRule="auto"/>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Vô lăng 2 chấu, bọc da, tích hợp nút chức năng</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4E584E7B" w14:textId="77777777" w:rsidR="006C572B" w:rsidRDefault="00000000">
            <w:pPr>
              <w:spacing w:before="200" w:after="200" w:line="271" w:lineRule="auto"/>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Vô lăng 3 chấu, bọc da, D-cut, tích hợp nút chức năng</w:t>
            </w:r>
          </w:p>
        </w:tc>
      </w:tr>
      <w:tr w:rsidR="006C572B" w14:paraId="0C9297AB"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7F5320C8"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Lẫy chuyển số</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31D975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1144844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1AFCF5A0"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6ED13DB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Bàn đạp thể thao mạ crom</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C3A1B2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C2FA5E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0CFC60AB"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7567B90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Ghế trước</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2731A9A5"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Ghế lái chỉnh điện 12 hướng, 3 vị trí nhớ ghế</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3745D4A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Ghế lái chỉnh điện 12 hướng, 3 vị trí nhớ ghế</w:t>
            </w:r>
          </w:p>
        </w:tc>
      </w:tr>
      <w:tr w:rsidR="006C572B" w14:paraId="7B3C2D41"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9152A9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Điều hoà</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4C1055C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Tự động 2 vùng</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9B7622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Tự động 2 vùng</w:t>
            </w:r>
          </w:p>
        </w:tc>
      </w:tr>
      <w:tr w:rsidR="006C572B" w14:paraId="7006FB13"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EA1095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Đồng hồ sau vô lăng</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12EFB8F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8-inch kỹ thuật số</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11972F8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10,25-inch kỹ thuật số</w:t>
            </w:r>
          </w:p>
        </w:tc>
      </w:tr>
      <w:tr w:rsidR="006C572B" w14:paraId="18C0B58D"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6DAE81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Màn hình trung tâm</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27075CB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8-inch</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607C39C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8-inch</w:t>
            </w:r>
          </w:p>
        </w:tc>
      </w:tr>
      <w:tr w:rsidR="006C572B" w14:paraId="3EC2BE75"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4018F2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âm thanh</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ADEB0F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 loa</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C3740EF"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 loa Canton</w:t>
            </w:r>
          </w:p>
        </w:tc>
      </w:tr>
      <w:tr w:rsidR="006C572B" w14:paraId="1D6FEDC8" w14:textId="77777777">
        <w:trPr>
          <w:trHeight w:val="600"/>
        </w:trPr>
        <w:tc>
          <w:tcPr>
            <w:tcW w:w="3090" w:type="dxa"/>
            <w:tcBorders>
              <w:top w:val="single" w:sz="8" w:space="0" w:color="000000"/>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01159B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Sạc không dây + Làm mát thiết bị</w:t>
            </w:r>
          </w:p>
        </w:tc>
        <w:tc>
          <w:tcPr>
            <w:tcW w:w="3150" w:type="dxa"/>
            <w:tcBorders>
              <w:top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4AC42D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3090" w:type="dxa"/>
            <w:tcBorders>
              <w:top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1F8DC94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61A02C9E"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6A01D99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Cốp sau đóng/mở điện rảnh tay</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40537B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37375AB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26A23F34"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8DC993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Chìa khóa thông minh (Kessy Full)</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21EDC6F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39F5D2B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7CF7AEE0"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95F7D9D"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Đèn viền xung quanh khoang lái</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1F62D41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D6E567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44E4D420"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4FCC88D"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Lựa chọn chế độ lái</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0A6A8C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Eco, Normal, Sport</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4A4E4A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Eco, Normal, Sport</w:t>
            </w:r>
          </w:p>
        </w:tc>
      </w:tr>
      <w:tr w:rsidR="006C572B" w14:paraId="45BACECE" w14:textId="77777777">
        <w:trPr>
          <w:trHeight w:val="600"/>
        </w:trPr>
        <w:tc>
          <w:tcPr>
            <w:tcW w:w="9330" w:type="dxa"/>
            <w:gridSpan w:val="3"/>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19AABA53" w14:textId="77777777" w:rsidR="006C572B" w:rsidRDefault="00000000">
            <w:pPr>
              <w:spacing w:before="200" w:after="200"/>
              <w:ind w:left="60" w:right="12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Hệ thống an toàn chủ động</w:t>
            </w:r>
          </w:p>
        </w:tc>
      </w:tr>
      <w:tr w:rsidR="006C572B" w14:paraId="7C910A1E"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A9C87B5"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chống bó cứng phanh (ABS)</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520F008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494D3E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4C2A4688"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633E279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Hỗ trợ lực phanh khẩn cấp thủy lực (HBA)</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282C90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4E66788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59BD2F28"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CE09C7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phân bổ lực phanh điện tử (EBD)</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1FDE1DAD"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725370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4F9FFEDF"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9C6F808"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Hỗ trợ khởi hành ngang dốc (HAC)</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7126375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622564F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4AFEA3F1"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8019D5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cân bằng điện tử (ESC)</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00FE9EE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4323AF08"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77A59E51"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5E43848"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kiểm soát lực kéo (ASR)</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F4FF2E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792766F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38546B5A"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7B7770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Hệ thống làm khô má phanh (RBS)</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445ED74F"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576C44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1CDC61D7"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19A71ED5"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hỗ trợ đánh lái (DSR)</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B56A1A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583659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6C1F2CF1"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DA239BD"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Cảm biến áp suất lốp Có Có</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38DF02F"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574423D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0F494305"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30C0AD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Giới hạn tốc độ (Speed limit)</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0008CC8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6C9AF22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37147E2F"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89CD2D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Cảm biến đỗ xe trước sau</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0351222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5A98E84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7B391A0A"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2839A20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Camera</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4608941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Camera lùi</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5225479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Camera 360</w:t>
            </w:r>
          </w:p>
        </w:tc>
      </w:tr>
      <w:tr w:rsidR="006C572B" w14:paraId="7D2006C0"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8A8E0D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Cảnh báo người lái khi buồn ngủ nâng cao (Driver alert)</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1C5EDC5"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013F86B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3AE26B94"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0AFDFA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Đèn pha LED Matrix + Hệ thống đèn trước thích ứng AFS</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0623B7E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352CF2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678B060B"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1B45E722"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Kiểm soát hành trình thích ứng (Adaptive Cruise Control)</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63C0B913"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7388F0C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5A0FF7C9" w14:textId="77777777">
        <w:trPr>
          <w:trHeight w:val="600"/>
        </w:trPr>
        <w:tc>
          <w:tcPr>
            <w:tcW w:w="3090" w:type="dxa"/>
            <w:tcBorders>
              <w:top w:val="single" w:sz="8" w:space="0" w:color="000000"/>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B73D3E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Cảnh báo va chạm &amp; hỗ trợ phanh khẩn cấp (Front Assist)</w:t>
            </w:r>
          </w:p>
        </w:tc>
        <w:tc>
          <w:tcPr>
            <w:tcW w:w="3150" w:type="dxa"/>
            <w:tcBorders>
              <w:top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0594FAB8"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top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F63285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312D9EE6"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1A1B3DC" w14:textId="77777777" w:rsidR="006C572B" w:rsidRDefault="00000000">
            <w:pPr>
              <w:spacing w:before="200" w:after="200" w:line="271" w:lineRule="auto"/>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Cảnh báo điểm mù &amp; Cảnh báo phương tiện cắt ngang phía sau (Side Assist)</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237DD099"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CB8309C"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7CB4D273"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E35A94F"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Đỗ xe tự động (Park Assist)</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2BAD07AE"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280C58BB"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0851C72D" w14:textId="77777777">
        <w:trPr>
          <w:trHeight w:val="600"/>
        </w:trPr>
        <w:tc>
          <w:tcPr>
            <w:tcW w:w="9330" w:type="dxa"/>
            <w:gridSpan w:val="3"/>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3FFA81C9" w14:textId="77777777" w:rsidR="006C572B" w:rsidRDefault="00000000">
            <w:pPr>
              <w:spacing w:before="200" w:after="200"/>
              <w:ind w:left="60" w:right="12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Hệ thống an toàn bị động</w:t>
            </w:r>
          </w:p>
        </w:tc>
      </w:tr>
      <w:tr w:rsidR="006C572B" w14:paraId="0E8A86FD"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4452C3F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Túi khí</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3633D00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7CC0E127"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r>
      <w:tr w:rsidR="006C572B" w14:paraId="0FA2035B"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73694816"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Móc ghế trẻ em chuẩn ISOFIX</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28FF6C54"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69EBA190"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r w:rsidR="006C572B" w14:paraId="0671B6CD" w14:textId="77777777">
        <w:trPr>
          <w:trHeight w:val="600"/>
        </w:trPr>
        <w:tc>
          <w:tcPr>
            <w:tcW w:w="3090" w:type="dxa"/>
            <w:tcBorders>
              <w:left w:val="single" w:sz="8" w:space="0" w:color="000000"/>
              <w:bottom w:val="single" w:sz="8" w:space="0" w:color="000000"/>
              <w:right w:val="single" w:sz="8" w:space="0" w:color="000000"/>
            </w:tcBorders>
            <w:shd w:val="clear" w:color="auto" w:fill="auto"/>
            <w:tcMar>
              <w:top w:w="0" w:type="dxa"/>
              <w:left w:w="0" w:type="dxa"/>
              <w:bottom w:w="0" w:type="dxa"/>
              <w:right w:w="0" w:type="dxa"/>
            </w:tcMar>
          </w:tcPr>
          <w:p w14:paraId="55677F11"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Hệ thống phòng đa va chạm (MCB)</w:t>
            </w:r>
          </w:p>
        </w:tc>
        <w:tc>
          <w:tcPr>
            <w:tcW w:w="3150" w:type="dxa"/>
            <w:tcBorders>
              <w:bottom w:val="single" w:sz="8" w:space="0" w:color="000000"/>
              <w:right w:val="single" w:sz="8" w:space="0" w:color="000000"/>
            </w:tcBorders>
            <w:shd w:val="clear" w:color="auto" w:fill="auto"/>
            <w:tcMar>
              <w:top w:w="0" w:type="dxa"/>
              <w:left w:w="0" w:type="dxa"/>
              <w:bottom w:w="0" w:type="dxa"/>
              <w:right w:w="0" w:type="dxa"/>
            </w:tcMar>
          </w:tcPr>
          <w:p w14:paraId="7E82942D"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c>
          <w:tcPr>
            <w:tcW w:w="3090" w:type="dxa"/>
            <w:tcBorders>
              <w:bottom w:val="single" w:sz="8" w:space="0" w:color="000000"/>
              <w:right w:val="single" w:sz="8" w:space="0" w:color="000000"/>
            </w:tcBorders>
            <w:shd w:val="clear" w:color="auto" w:fill="auto"/>
            <w:tcMar>
              <w:top w:w="0" w:type="dxa"/>
              <w:left w:w="0" w:type="dxa"/>
              <w:bottom w:w="0" w:type="dxa"/>
              <w:right w:w="0" w:type="dxa"/>
            </w:tcMar>
          </w:tcPr>
          <w:p w14:paraId="727B7CDA" w14:textId="77777777" w:rsidR="006C572B" w:rsidRDefault="00000000">
            <w:pPr>
              <w:spacing w:before="200" w:after="200"/>
              <w:ind w:left="140" w:right="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Có</w:t>
            </w:r>
          </w:p>
        </w:tc>
      </w:tr>
    </w:tbl>
    <w:p w14:paraId="537E96D6" w14:textId="77777777" w:rsidR="006C572B" w:rsidRDefault="00000000">
      <w:pPr>
        <w:spacing w:before="200" w:after="20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A6D6AB5" w14:textId="77777777" w:rsidR="006C572B" w:rsidRPr="00D70B8E" w:rsidRDefault="00000000">
      <w:pPr>
        <w:spacing w:before="200" w:after="200"/>
        <w:jc w:val="both"/>
        <w:rPr>
          <w:rFonts w:ascii="Times New Roman" w:eastAsia="Times New Roman" w:hAnsi="Times New Roman" w:cs="Times New Roman"/>
          <w:i/>
          <w:iCs/>
          <w:sz w:val="24"/>
          <w:szCs w:val="24"/>
        </w:rPr>
      </w:pPr>
      <w:r w:rsidRPr="00D70B8E">
        <w:rPr>
          <w:rFonts w:ascii="Times New Roman" w:eastAsia="Times New Roman" w:hAnsi="Times New Roman" w:cs="Times New Roman"/>
          <w:i/>
          <w:iCs/>
          <w:sz w:val="24"/>
          <w:szCs w:val="24"/>
        </w:rPr>
        <w:t>Chú thích ảnh</w:t>
      </w:r>
    </w:p>
    <w:p w14:paraId="12A368DD" w14:textId="77777777" w:rsidR="006C572B" w:rsidRDefault="006C572B">
      <w:pPr>
        <w:spacing w:before="200" w:after="200"/>
        <w:jc w:val="both"/>
        <w:rPr>
          <w:rFonts w:ascii="Times New Roman" w:eastAsia="Times New Roman" w:hAnsi="Times New Roman" w:cs="Times New Roman"/>
          <w:sz w:val="24"/>
          <w:szCs w:val="24"/>
        </w:rPr>
      </w:pPr>
    </w:p>
    <w:p w14:paraId="21FAA839" w14:textId="77777777" w:rsidR="006C572B" w:rsidRDefault="00000000">
      <w:pPr>
        <w:numPr>
          <w:ilvl w:val="0"/>
          <w:numId w:val="1"/>
        </w:numPr>
        <w:spacing w:before="20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New Karoq Sportline diện mạo mới, cập nhật nhiều tính năng hiện đại đáp ứng thị hiếu khách hàng Việt (hình ảnh lazang có thể có thay đổi)</w:t>
      </w:r>
    </w:p>
    <w:p w14:paraId="2814668E" w14:textId="77777777" w:rsidR="006C572B" w:rsidRDefault="00000000">
      <w:pPr>
        <w:numPr>
          <w:ilvl w:val="0"/>
          <w:numId w:val="1"/>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phiên bản New Karoq sở hữu tính hệ thống đèn Matrix Led Adaptive phía trước và hệ thống đèn hậu Full Led mang cảm hứng từ pha lê Bohemia </w:t>
      </w:r>
    </w:p>
    <w:p w14:paraId="31AF12E1" w14:textId="77777777" w:rsidR="006C572B" w:rsidRDefault="00000000">
      <w:pPr>
        <w:numPr>
          <w:ilvl w:val="0"/>
          <w:numId w:val="1"/>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Logo Sportline đặc trưng trên phiên bản cao cấp nhất của New Karoq tại Việt Nam</w:t>
      </w:r>
    </w:p>
    <w:p w14:paraId="24740B8B" w14:textId="77777777" w:rsidR="006C572B" w:rsidRDefault="00000000">
      <w:pPr>
        <w:numPr>
          <w:ilvl w:val="0"/>
          <w:numId w:val="1"/>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Vô lăng 3 chấu của Skoda New Karoq Sportline nổi bật với hình thái D-Cut, nội thất đen trên bản Sportline đem lại cảm hứng như ngồi trong khoang lái máy bay </w:t>
      </w:r>
    </w:p>
    <w:p w14:paraId="75E9F379" w14:textId="77777777" w:rsidR="006C572B" w:rsidRDefault="00000000">
      <w:pPr>
        <w:numPr>
          <w:ilvl w:val="0"/>
          <w:numId w:val="1"/>
        </w:numPr>
        <w:spacing w:after="20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Đèn mở cửa xe hiển thị nổi bật chữ Karoq vừa tăng yếu tố an toàn, vừa thêm thẩm mỹ cho New Karoq</w:t>
      </w:r>
    </w:p>
    <w:sectPr w:rsidR="006C572B">
      <w:head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5A725C" w14:textId="77777777" w:rsidR="00CD3F7F" w:rsidRDefault="00CD3F7F">
      <w:pPr>
        <w:spacing w:line="240" w:lineRule="auto"/>
      </w:pPr>
      <w:r>
        <w:separator/>
      </w:r>
    </w:p>
  </w:endnote>
  <w:endnote w:type="continuationSeparator" w:id="0">
    <w:p w14:paraId="7B274E6E" w14:textId="77777777" w:rsidR="00CD3F7F" w:rsidRDefault="00CD3F7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6D1EC7" w14:textId="77777777" w:rsidR="00CD3F7F" w:rsidRDefault="00CD3F7F">
      <w:pPr>
        <w:spacing w:line="240" w:lineRule="auto"/>
      </w:pPr>
      <w:r>
        <w:separator/>
      </w:r>
    </w:p>
  </w:footnote>
  <w:footnote w:type="continuationSeparator" w:id="0">
    <w:p w14:paraId="200D1522" w14:textId="77777777" w:rsidR="00CD3F7F" w:rsidRDefault="00CD3F7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D95EF" w14:textId="77777777" w:rsidR="006C572B" w:rsidRDefault="006C572B">
    <w:pPr>
      <w:spacing w:line="240" w:lineRule="auto"/>
      <w:rPr>
        <w:rFonts w:ascii="Times New Roman" w:eastAsia="Times New Roman" w:hAnsi="Times New Roman" w:cs="Times New Roman"/>
        <w:sz w:val="24"/>
        <w:szCs w:val="24"/>
      </w:rPr>
    </w:pPr>
  </w:p>
  <w:tbl>
    <w:tblPr>
      <w:tblStyle w:val="a4"/>
      <w:tblW w:w="31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95"/>
    </w:tblGrid>
    <w:tr w:rsidR="00320A44" w14:paraId="153DBEE6" w14:textId="77777777" w:rsidTr="00320A44">
      <w:trPr>
        <w:trHeight w:val="306"/>
      </w:trPr>
      <w:tc>
        <w:tcPr>
          <w:tcW w:w="3195" w:type="dxa"/>
          <w:tcBorders>
            <w:top w:val="single" w:sz="8" w:space="0" w:color="FFFFFF"/>
            <w:left w:val="single" w:sz="8" w:space="0" w:color="FFFFFF"/>
            <w:bottom w:val="single" w:sz="8" w:space="0" w:color="FFFFFF"/>
            <w:right w:val="nil"/>
          </w:tcBorders>
          <w:shd w:val="clear" w:color="auto" w:fill="auto"/>
          <w:tcMar>
            <w:top w:w="100" w:type="dxa"/>
            <w:left w:w="100" w:type="dxa"/>
            <w:bottom w:w="100" w:type="dxa"/>
            <w:right w:w="100" w:type="dxa"/>
          </w:tcMar>
        </w:tcPr>
        <w:p w14:paraId="66DDE5BC" w14:textId="77777777" w:rsidR="00320A44" w:rsidRDefault="00320A44">
          <w:pPr>
            <w:spacing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4913BBED" wp14:editId="151D5748">
                <wp:extent cx="1269983" cy="366713"/>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269983" cy="366713"/>
                        </a:xfrm>
                        <a:prstGeom prst="rect">
                          <a:avLst/>
                        </a:prstGeom>
                        <a:ln/>
                      </pic:spPr>
                    </pic:pic>
                  </a:graphicData>
                </a:graphic>
              </wp:inline>
            </w:drawing>
          </w:r>
        </w:p>
      </w:tc>
    </w:tr>
  </w:tbl>
  <w:p w14:paraId="7CD14CE6" w14:textId="77777777" w:rsidR="006C572B" w:rsidRDefault="006C572B">
    <w:pPr>
      <w:spacing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D974F9E"/>
    <w:multiLevelType w:val="multilevel"/>
    <w:tmpl w:val="4E94D5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6099218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572B"/>
    <w:rsid w:val="00133F2D"/>
    <w:rsid w:val="00320A44"/>
    <w:rsid w:val="006C572B"/>
    <w:rsid w:val="00CD3F7F"/>
    <w:rsid w:val="00D70B8E"/>
    <w:rsid w:val="00F17D30"/>
    <w:rsid w:val="00F974CD"/>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83A3A"/>
  <w15:docId w15:val="{BE849D76-7F8F-7A4F-A121-EFF41F6A3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320A44"/>
    <w:pPr>
      <w:tabs>
        <w:tab w:val="center" w:pos="4513"/>
        <w:tab w:val="right" w:pos="9026"/>
      </w:tabs>
      <w:spacing w:line="240" w:lineRule="auto"/>
    </w:pPr>
  </w:style>
  <w:style w:type="character" w:customStyle="1" w:styleId="HeaderChar">
    <w:name w:val="Header Char"/>
    <w:basedOn w:val="DefaultParagraphFont"/>
    <w:link w:val="Header"/>
    <w:uiPriority w:val="99"/>
    <w:rsid w:val="00320A44"/>
  </w:style>
  <w:style w:type="paragraph" w:styleId="Footer">
    <w:name w:val="footer"/>
    <w:basedOn w:val="Normal"/>
    <w:link w:val="FooterChar"/>
    <w:uiPriority w:val="99"/>
    <w:unhideWhenUsed/>
    <w:rsid w:val="00320A44"/>
    <w:pPr>
      <w:tabs>
        <w:tab w:val="center" w:pos="4513"/>
        <w:tab w:val="right" w:pos="9026"/>
      </w:tabs>
      <w:spacing w:line="240" w:lineRule="auto"/>
    </w:pPr>
  </w:style>
  <w:style w:type="character" w:customStyle="1" w:styleId="FooterChar">
    <w:name w:val="Footer Char"/>
    <w:basedOn w:val="DefaultParagraphFont"/>
    <w:link w:val="Footer"/>
    <w:uiPriority w:val="99"/>
    <w:rsid w:val="00320A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dzZejuZ+j7mRIb9HqaeZRFXsgDg==">CgMxLjA4AHIhMWlVVFNyMTNlZWg2QzI4ZjhvXzFsWjM3a0R4RmFtQlBu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8</Pages>
  <Words>1359</Words>
  <Characters>7751</Characters>
  <Application>Microsoft Office Word</Application>
  <DocSecurity>0</DocSecurity>
  <Lines>64</Lines>
  <Paragraphs>18</Paragraphs>
  <ScaleCrop>false</ScaleCrop>
  <Company/>
  <LinksUpToDate>false</LinksUpToDate>
  <CharactersWithSpaces>9092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hoang</cp:lastModifiedBy>
  <cp:revision>3</cp:revision>
  <dcterms:created xsi:type="dcterms:W3CDTF">2025-05-29T11:23:00Z</dcterms:created>
  <dcterms:modified xsi:type="dcterms:W3CDTF">2025-05-29T16:44:00Z</dcterms:modified>
</cp:coreProperties>
</file>