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DFF" w:rsidRDefault="00DD33D3">
      <w:pPr>
        <w:spacing w:before="240" w:after="240" w:line="276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Ford Vi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>t Nam Và H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Th</w:t>
      </w:r>
      <w:r>
        <w:rPr>
          <w:rFonts w:ascii="Arial" w:eastAsia="Arial" w:hAnsi="Arial" w:cs="Arial"/>
          <w:b/>
          <w:bCs/>
          <w:sz w:val="26"/>
          <w:szCs w:val="26"/>
        </w:rPr>
        <w:t>ố</w:t>
      </w:r>
      <w:r>
        <w:rPr>
          <w:rFonts w:ascii="Arial" w:eastAsia="Arial" w:hAnsi="Arial" w:cs="Arial"/>
          <w:b/>
          <w:bCs/>
          <w:sz w:val="26"/>
          <w:szCs w:val="26"/>
        </w:rPr>
        <w:t>ng Đ</w:t>
      </w:r>
      <w:r>
        <w:rPr>
          <w:rFonts w:ascii="Arial" w:eastAsia="Arial" w:hAnsi="Arial" w:cs="Arial"/>
          <w:b/>
          <w:bCs/>
          <w:sz w:val="26"/>
          <w:szCs w:val="26"/>
        </w:rPr>
        <w:t>ạ</w:t>
      </w:r>
      <w:r>
        <w:rPr>
          <w:rFonts w:ascii="Arial" w:eastAsia="Arial" w:hAnsi="Arial" w:cs="Arial"/>
          <w:b/>
          <w:bCs/>
          <w:sz w:val="26"/>
          <w:szCs w:val="26"/>
        </w:rPr>
        <w:t>i Lý H</w:t>
      </w:r>
      <w:r>
        <w:rPr>
          <w:rFonts w:ascii="Arial" w:eastAsia="Arial" w:hAnsi="Arial" w:cs="Arial"/>
          <w:b/>
          <w:bCs/>
          <w:sz w:val="26"/>
          <w:szCs w:val="26"/>
        </w:rPr>
        <w:t>ỗ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Tr</w:t>
      </w:r>
      <w:r>
        <w:rPr>
          <w:rFonts w:ascii="Arial" w:eastAsia="Arial" w:hAnsi="Arial" w:cs="Arial"/>
          <w:b/>
          <w:bCs/>
          <w:sz w:val="26"/>
          <w:szCs w:val="26"/>
        </w:rPr>
        <w:t>ợ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Lãi Su</w:t>
      </w:r>
      <w:r>
        <w:rPr>
          <w:rFonts w:ascii="Arial" w:eastAsia="Arial" w:hAnsi="Arial" w:cs="Arial"/>
          <w:b/>
          <w:bCs/>
          <w:sz w:val="26"/>
          <w:szCs w:val="26"/>
        </w:rPr>
        <w:t>ấ</w:t>
      </w:r>
      <w:r>
        <w:rPr>
          <w:rFonts w:ascii="Arial" w:eastAsia="Arial" w:hAnsi="Arial" w:cs="Arial"/>
          <w:b/>
          <w:bCs/>
          <w:sz w:val="26"/>
          <w:szCs w:val="26"/>
        </w:rPr>
        <w:t>t C</w:t>
      </w:r>
      <w:r>
        <w:rPr>
          <w:rFonts w:ascii="Arial" w:eastAsia="Arial" w:hAnsi="Arial" w:cs="Arial"/>
          <w:b/>
          <w:bCs/>
          <w:sz w:val="26"/>
          <w:szCs w:val="26"/>
        </w:rPr>
        <w:t>ố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Đ</w:t>
      </w:r>
      <w:r>
        <w:rPr>
          <w:rFonts w:ascii="Arial" w:eastAsia="Arial" w:hAnsi="Arial" w:cs="Arial"/>
          <w:b/>
          <w:bCs/>
          <w:sz w:val="26"/>
          <w:szCs w:val="26"/>
        </w:rPr>
        <w:t>ị</w:t>
      </w:r>
      <w:r>
        <w:rPr>
          <w:rFonts w:ascii="Arial" w:eastAsia="Arial" w:hAnsi="Arial" w:cs="Arial"/>
          <w:b/>
          <w:bCs/>
          <w:sz w:val="26"/>
          <w:szCs w:val="26"/>
        </w:rPr>
        <w:t>nh 0% Tr</w:t>
      </w:r>
      <w:r>
        <w:rPr>
          <w:rFonts w:ascii="Arial" w:eastAsia="Arial" w:hAnsi="Arial" w:cs="Arial"/>
          <w:b/>
          <w:bCs/>
          <w:sz w:val="26"/>
          <w:szCs w:val="26"/>
        </w:rPr>
        <w:t>ị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Giá Lên Đ</w:t>
      </w:r>
      <w:r>
        <w:rPr>
          <w:rFonts w:ascii="Arial" w:eastAsia="Arial" w:hAnsi="Arial" w:cs="Arial"/>
          <w:b/>
          <w:bCs/>
          <w:sz w:val="26"/>
          <w:szCs w:val="26"/>
        </w:rPr>
        <w:t>ế</w:t>
      </w:r>
      <w:r>
        <w:rPr>
          <w:rFonts w:ascii="Arial" w:eastAsia="Arial" w:hAnsi="Arial" w:cs="Arial"/>
          <w:b/>
          <w:bCs/>
          <w:sz w:val="26"/>
          <w:szCs w:val="26"/>
        </w:rPr>
        <w:t>n 41 Tri</w:t>
      </w:r>
      <w:r>
        <w:rPr>
          <w:rFonts w:ascii="Arial" w:eastAsia="Arial" w:hAnsi="Arial" w:cs="Arial"/>
          <w:b/>
          <w:bCs/>
          <w:sz w:val="26"/>
          <w:szCs w:val="26"/>
        </w:rPr>
        <w:t>ệ</w:t>
      </w:r>
      <w:r>
        <w:rPr>
          <w:rFonts w:ascii="Arial" w:eastAsia="Arial" w:hAnsi="Arial" w:cs="Arial"/>
          <w:b/>
          <w:bCs/>
          <w:sz w:val="26"/>
          <w:szCs w:val="26"/>
        </w:rPr>
        <w:t>u Đ</w:t>
      </w:r>
      <w:r>
        <w:rPr>
          <w:rFonts w:ascii="Arial" w:eastAsia="Arial" w:hAnsi="Arial" w:cs="Arial"/>
          <w:b/>
          <w:bCs/>
          <w:sz w:val="26"/>
          <w:szCs w:val="26"/>
        </w:rPr>
        <w:t>ồ</w:t>
      </w:r>
      <w:r>
        <w:rPr>
          <w:rFonts w:ascii="Arial" w:eastAsia="Arial" w:hAnsi="Arial" w:cs="Arial"/>
          <w:b/>
          <w:bCs/>
          <w:sz w:val="26"/>
          <w:szCs w:val="26"/>
        </w:rPr>
        <w:t>ng Khi Mua Xe Trong Tháng 7/2026 V</w:t>
      </w:r>
      <w:r>
        <w:rPr>
          <w:rFonts w:ascii="Arial" w:eastAsia="Arial" w:hAnsi="Arial" w:cs="Arial"/>
          <w:b/>
          <w:bCs/>
          <w:sz w:val="26"/>
          <w:szCs w:val="26"/>
        </w:rPr>
        <w:t>ớ</w:t>
      </w:r>
      <w:r>
        <w:rPr>
          <w:rFonts w:ascii="Arial" w:eastAsia="Arial" w:hAnsi="Arial" w:cs="Arial"/>
          <w:b/>
          <w:bCs/>
          <w:sz w:val="26"/>
          <w:szCs w:val="26"/>
        </w:rPr>
        <w:t>i Chương Trình “S</w:t>
      </w:r>
      <w:r>
        <w:rPr>
          <w:rFonts w:ascii="Arial" w:eastAsia="Arial" w:hAnsi="Arial" w:cs="Arial"/>
          <w:b/>
          <w:bCs/>
          <w:sz w:val="26"/>
          <w:szCs w:val="26"/>
        </w:rPr>
        <w:t>ẵ</w:t>
      </w:r>
      <w:r>
        <w:rPr>
          <w:rFonts w:ascii="Arial" w:eastAsia="Arial" w:hAnsi="Arial" w:cs="Arial"/>
          <w:b/>
          <w:bCs/>
          <w:sz w:val="26"/>
          <w:szCs w:val="26"/>
        </w:rPr>
        <w:t>n Sàng Lăn Bánh, S</w:t>
      </w:r>
      <w:r>
        <w:rPr>
          <w:rFonts w:ascii="Arial" w:eastAsia="Arial" w:hAnsi="Arial" w:cs="Arial"/>
          <w:b/>
          <w:bCs/>
          <w:sz w:val="26"/>
          <w:szCs w:val="26"/>
        </w:rPr>
        <w:t>ố</w:t>
      </w:r>
      <w:r>
        <w:rPr>
          <w:rFonts w:ascii="Arial" w:eastAsia="Arial" w:hAnsi="Arial" w:cs="Arial"/>
          <w:b/>
          <w:bCs/>
          <w:sz w:val="26"/>
          <w:szCs w:val="26"/>
        </w:rPr>
        <w:t>ng Tr</w:t>
      </w:r>
      <w:r>
        <w:rPr>
          <w:rFonts w:ascii="Arial" w:eastAsia="Arial" w:hAnsi="Arial" w:cs="Arial"/>
          <w:b/>
          <w:bCs/>
          <w:sz w:val="26"/>
          <w:szCs w:val="26"/>
        </w:rPr>
        <w:t>ọ</w:t>
      </w:r>
      <w:r>
        <w:rPr>
          <w:rFonts w:ascii="Arial" w:eastAsia="Arial" w:hAnsi="Arial" w:cs="Arial"/>
          <w:b/>
          <w:bCs/>
          <w:sz w:val="26"/>
          <w:szCs w:val="26"/>
        </w:rPr>
        <w:t>n Mùa Hè Cùng Ford”</w:t>
      </w:r>
    </w:p>
    <w:p w:rsidR="00CB3DFF" w:rsidRDefault="00DD33D3">
      <w:pPr>
        <w:numPr>
          <w:ilvl w:val="0"/>
          <w:numId w:val="1"/>
        </w:numPr>
        <w:spacing w:before="240"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chương trình "S</w:t>
      </w:r>
      <w:r>
        <w:rPr>
          <w:rFonts w:ascii="Arial" w:eastAsia="Arial" w:hAnsi="Arial" w:cs="Arial"/>
          <w:sz w:val="22"/>
          <w:szCs w:val="22"/>
        </w:rPr>
        <w:t>ẵ</w:t>
      </w:r>
      <w:r>
        <w:rPr>
          <w:rFonts w:ascii="Arial" w:eastAsia="Arial" w:hAnsi="Arial" w:cs="Arial"/>
          <w:sz w:val="22"/>
          <w:szCs w:val="22"/>
        </w:rPr>
        <w:t>n sàng lăn bánh,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mùa hè cùng Ford"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01/07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31/07/2026,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cùng khách hàng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ưu đãi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trong mùa du l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ch.</w:t>
      </w:r>
    </w:p>
    <w:p w:rsidR="00CB3DFF" w:rsidRDefault="00DD33D3">
      <w:pPr>
        <w:numPr>
          <w:ilvl w:val="0"/>
          <w:numId w:val="1"/>
        </w:numPr>
        <w:spacing w:before="240"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Trong tháng 7/2026, khách hàng mua xe Ford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c </w:t>
      </w:r>
      <w:r>
        <w:rPr>
          <w:rFonts w:ascii="Arial" w:eastAsia="Arial" w:hAnsi="Arial" w:cs="Arial"/>
          <w:sz w:val="22"/>
          <w:szCs w:val="22"/>
        </w:rPr>
        <w:t>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chương trình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0%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ưu đãi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41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dành cho Ford Transit và Ford Territory,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quy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 khác như Th</w:t>
      </w:r>
      <w:r>
        <w:rPr>
          <w:rFonts w:ascii="Arial" w:eastAsia="Arial" w:hAnsi="Arial" w:cs="Arial"/>
          <w:sz w:val="22"/>
          <w:szCs w:val="22"/>
        </w:rPr>
        <w:t>ẻ</w:t>
      </w:r>
      <w:r>
        <w:rPr>
          <w:rFonts w:ascii="Arial" w:eastAsia="Arial" w:hAnsi="Arial" w:cs="Arial"/>
          <w:sz w:val="22"/>
          <w:szCs w:val="22"/>
        </w:rPr>
        <w:t xml:space="preserve"> Thay và L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c d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nh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t (OSP)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 năm dành cho Ford Everest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(tr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Platinum 2.3L)</w:t>
      </w:r>
      <w:r>
        <w:rPr>
          <w:rFonts w:ascii="Arial" w:eastAsia="Arial" w:hAnsi="Arial" w:cs="Arial"/>
          <w:sz w:val="22"/>
          <w:szCs w:val="22"/>
        </w:rPr>
        <w:t xml:space="preserve"> và gói ưu đãi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c công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giá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dành riêng cho Mustang Mach-E.</w:t>
      </w:r>
    </w:p>
    <w:p w:rsidR="00CB3DFF" w:rsidRDefault="00DD33D3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Thông qua các chương trình ưu đãi, chính sách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 và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u mãi, Ford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nâng cao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u, giúp khách hàng an tâm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trên m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i hành t</w:t>
      </w:r>
      <w:r>
        <w:rPr>
          <w:rFonts w:ascii="Arial" w:eastAsia="Arial" w:hAnsi="Arial" w:cs="Arial"/>
          <w:sz w:val="22"/>
          <w:szCs w:val="22"/>
        </w:rPr>
        <w:t>rình.</w:t>
      </w:r>
    </w:p>
    <w:p w:rsidR="00CB3DFF" w:rsidRDefault="00DD33D3">
      <w:pPr>
        <w:spacing w:before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Hà N</w:t>
      </w:r>
      <w:r>
        <w:rPr>
          <w:rFonts w:ascii="Arial" w:eastAsia="Arial" w:hAnsi="Arial" w:cs="Arial"/>
          <w:b/>
          <w:bCs/>
          <w:sz w:val="22"/>
          <w:szCs w:val="22"/>
        </w:rPr>
        <w:t>ộ</w:t>
      </w:r>
      <w:r>
        <w:rPr>
          <w:rFonts w:ascii="Arial" w:eastAsia="Arial" w:hAnsi="Arial" w:cs="Arial"/>
          <w:b/>
          <w:bCs/>
          <w:sz w:val="22"/>
          <w:szCs w:val="22"/>
        </w:rPr>
        <w:t>i, ngày 03 tháng 07 năm 2026</w:t>
      </w:r>
      <w:r>
        <w:rPr>
          <w:rFonts w:ascii="Arial" w:eastAsia="Arial" w:hAnsi="Arial" w:cs="Arial"/>
          <w:sz w:val="22"/>
          <w:szCs w:val="22"/>
        </w:rPr>
        <w:t xml:space="preserve"> – Nh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>m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cùng khách hàng trong mùa cao đi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m du l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và di chuy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và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trên toàn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chương trình "S</w:t>
      </w:r>
      <w:r>
        <w:rPr>
          <w:rFonts w:ascii="Arial" w:eastAsia="Arial" w:hAnsi="Arial" w:cs="Arial"/>
          <w:sz w:val="22"/>
          <w:szCs w:val="22"/>
        </w:rPr>
        <w:t>ẵ</w:t>
      </w:r>
      <w:r>
        <w:rPr>
          <w:rFonts w:ascii="Arial" w:eastAsia="Arial" w:hAnsi="Arial" w:cs="Arial"/>
          <w:sz w:val="22"/>
          <w:szCs w:val="22"/>
        </w:rPr>
        <w:t>n sàng lăn bánh,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mùa hè cùng Ford"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01/07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31/0</w:t>
      </w:r>
      <w:r>
        <w:rPr>
          <w:rFonts w:ascii="Arial" w:eastAsia="Arial" w:hAnsi="Arial" w:cs="Arial"/>
          <w:sz w:val="22"/>
          <w:szCs w:val="22"/>
        </w:rPr>
        <w:t>7/2026,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ưu đãi tài chính và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trên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dòng xe. Thông qua chương trình, Ford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giúp khách hàng d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 xml:space="preserve"> dàng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c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các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 phù h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p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nhu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nâng cao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b</w:t>
      </w:r>
      <w:r>
        <w:rPr>
          <w:rFonts w:ascii="Arial" w:eastAsia="Arial" w:hAnsi="Arial" w:cs="Arial"/>
          <w:sz w:val="22"/>
          <w:szCs w:val="22"/>
        </w:rPr>
        <w:t>ằ</w:t>
      </w:r>
      <w:r>
        <w:rPr>
          <w:rFonts w:ascii="Arial" w:eastAsia="Arial" w:hAnsi="Arial" w:cs="Arial"/>
          <w:sz w:val="22"/>
          <w:szCs w:val="22"/>
        </w:rPr>
        <w:t>ng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chính sách 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u mãi thi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Ưu Đãi Lãi Su</w:t>
      </w:r>
      <w:r>
        <w:rPr>
          <w:rFonts w:ascii="Arial" w:eastAsia="Arial" w:hAnsi="Arial" w:cs="Arial"/>
          <w:b/>
          <w:bCs/>
          <w:sz w:val="22"/>
          <w:szCs w:val="22"/>
        </w:rPr>
        <w:t>ấ</w:t>
      </w:r>
      <w:r>
        <w:rPr>
          <w:rFonts w:ascii="Arial" w:eastAsia="Arial" w:hAnsi="Arial" w:cs="Arial"/>
          <w:b/>
          <w:bCs/>
          <w:sz w:val="22"/>
          <w:szCs w:val="22"/>
        </w:rPr>
        <w:t>t C</w:t>
      </w:r>
      <w:r>
        <w:rPr>
          <w:rFonts w:ascii="Arial" w:eastAsia="Arial" w:hAnsi="Arial" w:cs="Arial"/>
          <w:b/>
          <w:bCs/>
          <w:sz w:val="22"/>
          <w:szCs w:val="22"/>
        </w:rPr>
        <w:t>ố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Đ</w:t>
      </w:r>
      <w:r>
        <w:rPr>
          <w:rFonts w:ascii="Arial" w:eastAsia="Arial" w:hAnsi="Arial" w:cs="Arial"/>
          <w:b/>
          <w:bCs/>
          <w:sz w:val="22"/>
          <w:szCs w:val="22"/>
        </w:rPr>
        <w:t>ị</w:t>
      </w:r>
      <w:r>
        <w:rPr>
          <w:rFonts w:ascii="Arial" w:eastAsia="Arial" w:hAnsi="Arial" w:cs="Arial"/>
          <w:b/>
          <w:bCs/>
          <w:sz w:val="22"/>
          <w:szCs w:val="22"/>
        </w:rPr>
        <w:t>nh 0% H</w:t>
      </w:r>
      <w:r>
        <w:rPr>
          <w:rFonts w:ascii="Arial" w:eastAsia="Arial" w:hAnsi="Arial" w:cs="Arial"/>
          <w:b/>
          <w:bCs/>
          <w:sz w:val="22"/>
          <w:szCs w:val="22"/>
        </w:rPr>
        <w:t>ỗ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Tr</w:t>
      </w:r>
      <w:r>
        <w:rPr>
          <w:rFonts w:ascii="Arial" w:eastAsia="Arial" w:hAnsi="Arial" w:cs="Arial"/>
          <w:b/>
          <w:bCs/>
          <w:sz w:val="22"/>
          <w:szCs w:val="22"/>
        </w:rPr>
        <w:t>ợ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Khách Hàng Mua Ford Territory Và Ford Transit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Trong tháng 7/2026,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cùng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trên toàn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 tri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n khai chương trình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0%,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pháp tài chính linh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t, giúp k</w:t>
      </w:r>
      <w:r>
        <w:rPr>
          <w:rFonts w:ascii="Arial" w:eastAsia="Arial" w:hAnsi="Arial" w:cs="Arial"/>
          <w:sz w:val="22"/>
          <w:szCs w:val="22"/>
        </w:rPr>
        <w:t>hách hàng d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 xml:space="preserve"> dàng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th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hóa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 xml:space="preserve"> ho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ch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xe ph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công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c, gia đình và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chuy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đi trong mùa hè.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dòng xe Ford Transit, khách hàng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a ch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các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Transit Trend, Transit Premium 16 ch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và Transit Premium 18 ch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z w:val="22"/>
          <w:szCs w:val="22"/>
        </w:rPr>
        <w:t>gói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0% trong 4 tháng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tương 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18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20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và 22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phân khúc SUV, khách hàng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a ch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Ford Territory s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hư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>ng chương trình h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 xml:space="preserve"> lãi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c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0% trong 9 tháng. C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>, các ph</w:t>
      </w:r>
      <w:r>
        <w:rPr>
          <w:rFonts w:ascii="Arial" w:eastAsia="Arial" w:hAnsi="Arial" w:cs="Arial"/>
          <w:sz w:val="22"/>
          <w:szCs w:val="22"/>
        </w:rPr>
        <w:t>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Territory Trend, Territory Titanium và Territory Titanium X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m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 xml:space="preserve">c ưu đãi tương 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ng 37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ng, 39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và 41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thông qua các ngân hàng 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tác g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m VIB, VPBank và TPBank.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mrmxhc98nci4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Gia Tăng Giá Tr</w:t>
      </w:r>
      <w:r>
        <w:rPr>
          <w:rFonts w:ascii="Arial" w:eastAsia="Arial" w:hAnsi="Arial" w:cs="Arial"/>
          <w:b/>
          <w:bCs/>
          <w:sz w:val="22"/>
          <w:szCs w:val="22"/>
        </w:rPr>
        <w:t>ị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S</w:t>
      </w:r>
      <w:r>
        <w:rPr>
          <w:rFonts w:ascii="Arial" w:eastAsia="Arial" w:hAnsi="Arial" w:cs="Arial"/>
          <w:b/>
          <w:bCs/>
          <w:sz w:val="22"/>
          <w:szCs w:val="22"/>
        </w:rPr>
        <w:t>ở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H</w:t>
      </w:r>
      <w:r>
        <w:rPr>
          <w:rFonts w:ascii="Arial" w:eastAsia="Arial" w:hAnsi="Arial" w:cs="Arial"/>
          <w:b/>
          <w:bCs/>
          <w:sz w:val="22"/>
          <w:szCs w:val="22"/>
        </w:rPr>
        <w:t>ữ</w:t>
      </w:r>
      <w:r>
        <w:rPr>
          <w:rFonts w:ascii="Arial" w:eastAsia="Arial" w:hAnsi="Arial" w:cs="Arial"/>
          <w:b/>
          <w:bCs/>
          <w:sz w:val="22"/>
          <w:szCs w:val="22"/>
        </w:rPr>
        <w:t>u V</w:t>
      </w:r>
      <w:r>
        <w:rPr>
          <w:rFonts w:ascii="Arial" w:eastAsia="Arial" w:hAnsi="Arial" w:cs="Arial"/>
          <w:b/>
          <w:bCs/>
          <w:sz w:val="22"/>
          <w:szCs w:val="22"/>
        </w:rPr>
        <w:t>ớ</w:t>
      </w:r>
      <w:r>
        <w:rPr>
          <w:rFonts w:ascii="Arial" w:eastAsia="Arial" w:hAnsi="Arial" w:cs="Arial"/>
          <w:b/>
          <w:bCs/>
          <w:sz w:val="22"/>
          <w:szCs w:val="22"/>
        </w:rPr>
        <w:t>i Chính Sách B</w:t>
      </w:r>
      <w:r>
        <w:rPr>
          <w:rFonts w:ascii="Arial" w:eastAsia="Arial" w:hAnsi="Arial" w:cs="Arial"/>
          <w:b/>
          <w:bCs/>
          <w:sz w:val="22"/>
          <w:szCs w:val="22"/>
        </w:rPr>
        <w:t>ả</w:t>
      </w:r>
      <w:r>
        <w:rPr>
          <w:rFonts w:ascii="Arial" w:eastAsia="Arial" w:hAnsi="Arial" w:cs="Arial"/>
          <w:b/>
          <w:bCs/>
          <w:sz w:val="22"/>
          <w:szCs w:val="22"/>
        </w:rPr>
        <w:t>o Hành Và Ưu Đãi D</w:t>
      </w:r>
      <w:r>
        <w:rPr>
          <w:rFonts w:ascii="Arial" w:eastAsia="Arial" w:hAnsi="Arial" w:cs="Arial"/>
          <w:b/>
          <w:bCs/>
          <w:sz w:val="22"/>
          <w:szCs w:val="22"/>
        </w:rPr>
        <w:t>ị</w:t>
      </w:r>
      <w:r>
        <w:rPr>
          <w:rFonts w:ascii="Arial" w:eastAsia="Arial" w:hAnsi="Arial" w:cs="Arial"/>
          <w:b/>
          <w:bCs/>
          <w:sz w:val="22"/>
          <w:szCs w:val="22"/>
        </w:rPr>
        <w:t>ch V</w:t>
      </w:r>
      <w:r>
        <w:rPr>
          <w:rFonts w:ascii="Arial" w:eastAsia="Arial" w:hAnsi="Arial" w:cs="Arial"/>
          <w:b/>
          <w:bCs/>
          <w:sz w:val="22"/>
          <w:szCs w:val="22"/>
        </w:rPr>
        <w:t>ụ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Không ch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ưu đãi lã</w:t>
      </w:r>
      <w:r>
        <w:rPr>
          <w:rFonts w:ascii="Arial" w:eastAsia="Arial" w:hAnsi="Arial" w:cs="Arial"/>
          <w:sz w:val="22"/>
          <w:szCs w:val="22"/>
        </w:rPr>
        <w:t>i su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trong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p hè,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chính th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c nâng c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p chính sách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 lên 5 năm ho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150.000 km (tùy đi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nào t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c) trên nhi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dòng xe. Chính sách này không ch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giúp khách hàng an tâm hơn trong su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t quá trình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z w:val="22"/>
          <w:szCs w:val="22"/>
        </w:rPr>
        <w:lastRenderedPageBreak/>
        <w:t>mà còn góp ph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nâng cao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u,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th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lý và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chính hãng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trên toàn qu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c.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Theo đó, các dòng xe SUV và bán t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Ford, bao g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m Ford Territory, Ford Everest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i, Ford Ranger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đ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chính sách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 tiêu chu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 năm ho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150.000 km (tùy đi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ki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nào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trư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c). 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Territory, ch</w:t>
      </w:r>
      <w:r>
        <w:rPr>
          <w:rFonts w:ascii="Arial" w:eastAsia="Arial" w:hAnsi="Arial" w:cs="Arial"/>
          <w:sz w:val="22"/>
          <w:szCs w:val="22"/>
        </w:rPr>
        <w:t>ỉ</w:t>
      </w:r>
      <w:r>
        <w:rPr>
          <w:rFonts w:ascii="Arial" w:eastAsia="Arial" w:hAnsi="Arial" w:cs="Arial"/>
          <w:sz w:val="22"/>
          <w:szCs w:val="22"/>
        </w:rPr>
        <w:t xml:space="preserve"> áp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cho xe Territory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bán và xu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hóa đơn giá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gia tăng cho khách hàng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ngày 01/07/2026 tr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đi.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Bên c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nh chính sách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hành, khách hàng mua các phiên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Ever</w:t>
      </w:r>
      <w:r>
        <w:rPr>
          <w:rFonts w:ascii="Arial" w:eastAsia="Arial" w:hAnsi="Arial" w:cs="Arial"/>
          <w:sz w:val="22"/>
          <w:szCs w:val="22"/>
        </w:rPr>
        <w:t>est Platinum 2.0L 4x4, Everest Platinum 2.0L 4x2, Everest Sport 2.0L 4x2 và Everest Active 2.0L 4x2 còn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ẻ</w:t>
      </w:r>
      <w:r>
        <w:rPr>
          <w:rFonts w:ascii="Arial" w:eastAsia="Arial" w:hAnsi="Arial" w:cs="Arial"/>
          <w:sz w:val="22"/>
          <w:szCs w:val="22"/>
        </w:rPr>
        <w:t xml:space="preserve"> Thay và L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c d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nh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t (OSP) trong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n 5 năm ho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10 l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n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ng. Ưu đãi này giúp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dư</w:t>
      </w:r>
      <w:r>
        <w:rPr>
          <w:rFonts w:ascii="Arial" w:eastAsia="Arial" w:hAnsi="Arial" w:cs="Arial"/>
          <w:sz w:val="22"/>
          <w:szCs w:val="22"/>
        </w:rPr>
        <w:t>ỡ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k</w:t>
      </w:r>
      <w:r>
        <w:rPr>
          <w:rFonts w:ascii="Arial" w:eastAsia="Arial" w:hAnsi="Arial" w:cs="Arial"/>
          <w:sz w:val="22"/>
          <w:szCs w:val="22"/>
        </w:rPr>
        <w:t>ỳ</w:t>
      </w:r>
      <w:r>
        <w:rPr>
          <w:rFonts w:ascii="Arial" w:eastAsia="Arial" w:hAnsi="Arial" w:cs="Arial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nên thu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ti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hơn, gi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m b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t chi phí chăm sóc xe trong quá trình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kh</w:t>
      </w:r>
      <w:r>
        <w:rPr>
          <w:rFonts w:ascii="Arial" w:eastAsia="Arial" w:hAnsi="Arial" w:cs="Arial"/>
          <w:sz w:val="22"/>
          <w:szCs w:val="22"/>
        </w:rPr>
        <w:t>ẳ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lâu dài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trong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 ch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ng cùng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đáng tin c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y cho khách hàng.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Đ</w:t>
      </w:r>
      <w:r>
        <w:rPr>
          <w:rFonts w:ascii="Arial" w:eastAsia="Arial" w:hAnsi="Arial" w:cs="Arial"/>
          <w:b/>
          <w:bCs/>
          <w:sz w:val="22"/>
          <w:szCs w:val="22"/>
        </w:rPr>
        <w:t>ặ</w:t>
      </w:r>
      <w:r>
        <w:rPr>
          <w:rFonts w:ascii="Arial" w:eastAsia="Arial" w:hAnsi="Arial" w:cs="Arial"/>
          <w:b/>
          <w:bCs/>
          <w:sz w:val="22"/>
          <w:szCs w:val="22"/>
        </w:rPr>
        <w:t>c Quy</w:t>
      </w:r>
      <w:r>
        <w:rPr>
          <w:rFonts w:ascii="Arial" w:eastAsia="Arial" w:hAnsi="Arial" w:cs="Arial"/>
          <w:b/>
          <w:bCs/>
          <w:sz w:val="22"/>
          <w:szCs w:val="22"/>
        </w:rPr>
        <w:t>ề</w:t>
      </w:r>
      <w:r>
        <w:rPr>
          <w:rFonts w:ascii="Arial" w:eastAsia="Arial" w:hAnsi="Arial" w:cs="Arial"/>
          <w:b/>
          <w:bCs/>
          <w:sz w:val="22"/>
          <w:szCs w:val="22"/>
        </w:rPr>
        <w:t>n Dành Cho Khách Hàng S</w:t>
      </w:r>
      <w:r>
        <w:rPr>
          <w:rFonts w:ascii="Arial" w:eastAsia="Arial" w:hAnsi="Arial" w:cs="Arial"/>
          <w:b/>
          <w:bCs/>
          <w:sz w:val="22"/>
          <w:szCs w:val="22"/>
        </w:rPr>
        <w:t>ở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H</w:t>
      </w:r>
      <w:r>
        <w:rPr>
          <w:rFonts w:ascii="Arial" w:eastAsia="Arial" w:hAnsi="Arial" w:cs="Arial"/>
          <w:b/>
          <w:bCs/>
          <w:sz w:val="22"/>
          <w:szCs w:val="22"/>
        </w:rPr>
        <w:t>ữ</w:t>
      </w:r>
      <w:r>
        <w:rPr>
          <w:rFonts w:ascii="Arial" w:eastAsia="Arial" w:hAnsi="Arial" w:cs="Arial"/>
          <w:b/>
          <w:bCs/>
          <w:sz w:val="22"/>
          <w:szCs w:val="22"/>
        </w:rPr>
        <w:t>u Mustang Mach-E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Đ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khá</w:t>
      </w:r>
      <w:r>
        <w:rPr>
          <w:rFonts w:ascii="Arial" w:eastAsia="Arial" w:hAnsi="Arial" w:cs="Arial"/>
          <w:sz w:val="22"/>
          <w:szCs w:val="22"/>
        </w:rPr>
        <w:t>ch hàng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a ch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Mustang Mach-E, Ford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mang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Gói đ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c quy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n, bao g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m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b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nhà, t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ng b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c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m tay và gói s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c công c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ng mi</w:t>
      </w:r>
      <w:r>
        <w:rPr>
          <w:rFonts w:ascii="Arial" w:eastAsia="Arial" w:hAnsi="Arial" w:cs="Arial"/>
          <w:sz w:val="22"/>
          <w:szCs w:val="22"/>
        </w:rPr>
        <w:t>ễ</w:t>
      </w:r>
      <w:r>
        <w:rPr>
          <w:rFonts w:ascii="Arial" w:eastAsia="Arial" w:hAnsi="Arial" w:cs="Arial"/>
          <w:sz w:val="22"/>
          <w:szCs w:val="22"/>
        </w:rPr>
        <w:t>n phí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 năm tr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 xml:space="preserve"> giá lên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50 tri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ng.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ưu đãi này giúp khách hàng thu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ti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hơn trong quá trì</w:t>
      </w:r>
      <w:r>
        <w:rPr>
          <w:rFonts w:ascii="Arial" w:eastAsia="Arial" w:hAnsi="Arial" w:cs="Arial"/>
          <w:sz w:val="22"/>
          <w:szCs w:val="22"/>
        </w:rPr>
        <w:t>nh s</w:t>
      </w:r>
      <w:r>
        <w:rPr>
          <w:rFonts w:ascii="Arial" w:eastAsia="Arial" w:hAnsi="Arial" w:cs="Arial"/>
          <w:sz w:val="22"/>
          <w:szCs w:val="22"/>
        </w:rPr>
        <w:t>ử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ng xe đi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ngay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ngày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u,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th</w:t>
      </w:r>
      <w:r>
        <w:rPr>
          <w:rFonts w:ascii="Arial" w:eastAsia="Arial" w:hAnsi="Arial" w:cs="Arial"/>
          <w:sz w:val="22"/>
          <w:szCs w:val="22"/>
        </w:rPr>
        <w:t>ờ</w:t>
      </w:r>
      <w:r>
        <w:rPr>
          <w:rFonts w:ascii="Arial" w:eastAsia="Arial" w:hAnsi="Arial" w:cs="Arial"/>
          <w:sz w:val="22"/>
          <w:szCs w:val="22"/>
        </w:rPr>
        <w:t>i th</w:t>
      </w:r>
      <w:r>
        <w:rPr>
          <w:rFonts w:ascii="Arial" w:eastAsia="Arial" w:hAnsi="Arial" w:cs="Arial"/>
          <w:sz w:val="22"/>
          <w:szCs w:val="22"/>
        </w:rPr>
        <w:t>ể</w:t>
      </w:r>
      <w:r>
        <w:rPr>
          <w:rFonts w:ascii="Arial" w:eastAsia="Arial" w:hAnsi="Arial" w:cs="Arial"/>
          <w:sz w:val="22"/>
          <w:szCs w:val="22"/>
        </w:rPr>
        <w:t xml:space="preserve">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n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 trong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>ng bư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c hoàn thi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sinh thái xe đi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 t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t Nam.  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tri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lý thương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 - Ready Set Ford, Ford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t Nam không ng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>ng nâng cao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u thông qua các s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n ph</w:t>
      </w:r>
      <w:r>
        <w:rPr>
          <w:rFonts w:ascii="Arial" w:eastAsia="Arial" w:hAnsi="Arial" w:cs="Arial"/>
          <w:sz w:val="22"/>
          <w:szCs w:val="22"/>
        </w:rPr>
        <w:t>ẩ</w:t>
      </w:r>
      <w:r>
        <w:rPr>
          <w:rFonts w:ascii="Arial" w:eastAsia="Arial" w:hAnsi="Arial" w:cs="Arial"/>
          <w:sz w:val="22"/>
          <w:szCs w:val="22"/>
        </w:rPr>
        <w:t>m ch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ng cùng h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 xml:space="preserve"> sinh thái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ngày càng hoàn thi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n.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đó cũng đư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c ghi nh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trên ph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m vi toàn c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khi Ford v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z w:val="22"/>
          <w:szCs w:val="22"/>
        </w:rPr>
        <w:t>ẫ</w:t>
      </w:r>
      <w:r>
        <w:rPr>
          <w:rFonts w:ascii="Arial" w:eastAsia="Arial" w:hAnsi="Arial" w:cs="Arial"/>
          <w:sz w:val="22"/>
          <w:szCs w:val="22"/>
        </w:rPr>
        <w:t>n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nhóm thương 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u xe ph</w:t>
      </w:r>
      <w:r>
        <w:rPr>
          <w:rFonts w:ascii="Arial" w:eastAsia="Arial" w:hAnsi="Arial" w:cs="Arial"/>
          <w:sz w:val="22"/>
          <w:szCs w:val="22"/>
        </w:rPr>
        <w:t>ổ</w:t>
      </w:r>
      <w:r>
        <w:rPr>
          <w:rFonts w:ascii="Arial" w:eastAsia="Arial" w:hAnsi="Arial" w:cs="Arial"/>
          <w:sz w:val="22"/>
          <w:szCs w:val="22"/>
        </w:rPr>
        <w:t xml:space="preserve"> thông trong Nghiên c</w:t>
      </w:r>
      <w:r>
        <w:rPr>
          <w:rFonts w:ascii="Arial" w:eastAsia="Arial" w:hAnsi="Arial" w:cs="Arial"/>
          <w:sz w:val="22"/>
          <w:szCs w:val="22"/>
        </w:rPr>
        <w:t>ứ</w:t>
      </w:r>
      <w:r>
        <w:rPr>
          <w:rFonts w:ascii="Arial" w:eastAsia="Arial" w:hAnsi="Arial" w:cs="Arial"/>
          <w:sz w:val="22"/>
          <w:szCs w:val="22"/>
        </w:rPr>
        <w:t>u Ch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ng Ban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 2026 (Initial Quality Study</w:t>
      </w:r>
      <w:r>
        <w:rPr>
          <w:rFonts w:ascii="Arial" w:eastAsia="Arial" w:hAnsi="Arial" w:cs="Arial"/>
          <w:sz w:val="22"/>
          <w:szCs w:val="22"/>
        </w:rPr>
        <w:t xml:space="preserve"> - IQS)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J.D. Power. Thành t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u này không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n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riêng cá nhân mà là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qu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tư duy “Quality Comes First, Ch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t lư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ng là ưu tiên hàng đ</w:t>
      </w:r>
      <w:r>
        <w:rPr>
          <w:rFonts w:ascii="Arial" w:eastAsia="Arial" w:hAnsi="Arial" w:cs="Arial"/>
          <w:sz w:val="22"/>
          <w:szCs w:val="22"/>
        </w:rPr>
        <w:t>ầ</w:t>
      </w:r>
      <w:r>
        <w:rPr>
          <w:rFonts w:ascii="Arial" w:eastAsia="Arial" w:hAnsi="Arial" w:cs="Arial"/>
          <w:sz w:val="22"/>
          <w:szCs w:val="22"/>
        </w:rPr>
        <w:t>u” và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ph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z w:val="22"/>
          <w:szCs w:val="22"/>
        </w:rPr>
        <w:t>ợ</w:t>
      </w:r>
      <w:r>
        <w:rPr>
          <w:rFonts w:ascii="Arial" w:eastAsia="Arial" w:hAnsi="Arial" w:cs="Arial"/>
          <w:sz w:val="22"/>
          <w:szCs w:val="22"/>
        </w:rPr>
        <w:t>p ch</w:t>
      </w:r>
      <w:r>
        <w:rPr>
          <w:rFonts w:ascii="Arial" w:eastAsia="Arial" w:hAnsi="Arial" w:cs="Arial"/>
          <w:sz w:val="22"/>
          <w:szCs w:val="22"/>
        </w:rPr>
        <w:t>ặ</w:t>
      </w:r>
      <w:r>
        <w:rPr>
          <w:rFonts w:ascii="Arial" w:eastAsia="Arial" w:hAnsi="Arial" w:cs="Arial"/>
          <w:sz w:val="22"/>
          <w:szCs w:val="22"/>
        </w:rPr>
        <w:t>t ch</w:t>
      </w:r>
      <w:r>
        <w:rPr>
          <w:rFonts w:ascii="Arial" w:eastAsia="Arial" w:hAnsi="Arial" w:cs="Arial"/>
          <w:sz w:val="22"/>
          <w:szCs w:val="22"/>
        </w:rPr>
        <w:t>ẽ</w:t>
      </w:r>
      <w:r>
        <w:rPr>
          <w:rFonts w:ascii="Arial" w:eastAsia="Arial" w:hAnsi="Arial" w:cs="Arial"/>
          <w:sz w:val="22"/>
          <w:szCs w:val="22"/>
        </w:rPr>
        <w:t xml:space="preserve"> gi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a các đ</w:t>
      </w:r>
      <w:r>
        <w:rPr>
          <w:rFonts w:ascii="Arial" w:eastAsia="Arial" w:hAnsi="Arial" w:cs="Arial"/>
          <w:sz w:val="22"/>
          <w:szCs w:val="22"/>
        </w:rPr>
        <w:t>ộ</w:t>
      </w:r>
      <w:r>
        <w:rPr>
          <w:rFonts w:ascii="Arial" w:eastAsia="Arial" w:hAnsi="Arial" w:cs="Arial"/>
          <w:sz w:val="22"/>
          <w:szCs w:val="22"/>
        </w:rPr>
        <w:t>i ngũ c</w:t>
      </w:r>
      <w:r>
        <w:rPr>
          <w:rFonts w:ascii="Arial" w:eastAsia="Arial" w:hAnsi="Arial" w:cs="Arial"/>
          <w:sz w:val="22"/>
          <w:szCs w:val="22"/>
        </w:rPr>
        <w:t>ủ</w:t>
      </w:r>
      <w:r>
        <w:rPr>
          <w:rFonts w:ascii="Arial" w:eastAsia="Arial" w:hAnsi="Arial" w:cs="Arial"/>
          <w:sz w:val="22"/>
          <w:szCs w:val="22"/>
        </w:rPr>
        <w:t>a Ford.</w:t>
      </w:r>
    </w:p>
    <w:p w:rsidR="00CB3DFF" w:rsidRDefault="00DD33D3">
      <w:p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ừ</w:t>
      </w:r>
      <w:r>
        <w:rPr>
          <w:rFonts w:ascii="Arial" w:eastAsia="Arial" w:hAnsi="Arial" w:cs="Arial"/>
          <w:sz w:val="22"/>
          <w:szCs w:val="22"/>
        </w:rPr>
        <w:t xml:space="preserve"> các chương trình ưu đãi, chính sách b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o hành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d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ch v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u mãi, m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i n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>c đ</w:t>
      </w:r>
      <w:r>
        <w:rPr>
          <w:rFonts w:ascii="Arial" w:eastAsia="Arial" w:hAnsi="Arial" w:cs="Arial"/>
          <w:sz w:val="22"/>
          <w:szCs w:val="22"/>
        </w:rPr>
        <w:t>ề</w:t>
      </w:r>
      <w:r>
        <w:rPr>
          <w:rFonts w:ascii="Arial" w:eastAsia="Arial" w:hAnsi="Arial" w:cs="Arial"/>
          <w:sz w:val="22"/>
          <w:szCs w:val="22"/>
        </w:rPr>
        <w:t>u hư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vi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c mang l</w:t>
      </w:r>
      <w:r>
        <w:rPr>
          <w:rFonts w:ascii="Arial" w:eastAsia="Arial" w:hAnsi="Arial" w:cs="Arial"/>
          <w:sz w:val="22"/>
          <w:szCs w:val="22"/>
        </w:rPr>
        <w:t>ạ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z w:val="22"/>
          <w:szCs w:val="22"/>
        </w:rPr>
        <w:t>ự</w:t>
      </w:r>
      <w:r>
        <w:rPr>
          <w:rFonts w:ascii="Arial" w:eastAsia="Arial" w:hAnsi="Arial" w:cs="Arial"/>
          <w:sz w:val="22"/>
          <w:szCs w:val="22"/>
        </w:rPr>
        <w:t xml:space="preserve"> thu</w:t>
      </w:r>
      <w:r>
        <w:rPr>
          <w:rFonts w:ascii="Arial" w:eastAsia="Arial" w:hAnsi="Arial" w:cs="Arial"/>
          <w:sz w:val="22"/>
          <w:szCs w:val="22"/>
        </w:rPr>
        <w:t>ậ</w:t>
      </w:r>
      <w:r>
        <w:rPr>
          <w:rFonts w:ascii="Arial" w:eastAsia="Arial" w:hAnsi="Arial" w:cs="Arial"/>
          <w:sz w:val="22"/>
          <w:szCs w:val="22"/>
        </w:rPr>
        <w:t>n ti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n, an tâm và đ</w:t>
      </w:r>
      <w:r>
        <w:rPr>
          <w:rFonts w:ascii="Arial" w:eastAsia="Arial" w:hAnsi="Arial" w:cs="Arial"/>
          <w:sz w:val="22"/>
          <w:szCs w:val="22"/>
        </w:rPr>
        <w:t>ồ</w:t>
      </w:r>
      <w:r>
        <w:rPr>
          <w:rFonts w:ascii="Arial" w:eastAsia="Arial" w:hAnsi="Arial" w:cs="Arial"/>
          <w:sz w:val="22"/>
          <w:szCs w:val="22"/>
        </w:rPr>
        <w:t>ng hành cùng khách hàng trên m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i hành trình. Thông qua chương trình "S</w:t>
      </w:r>
      <w:r>
        <w:rPr>
          <w:rFonts w:ascii="Arial" w:eastAsia="Arial" w:hAnsi="Arial" w:cs="Arial"/>
          <w:sz w:val="22"/>
          <w:szCs w:val="22"/>
        </w:rPr>
        <w:t>ẵ</w:t>
      </w:r>
      <w:r>
        <w:rPr>
          <w:rFonts w:ascii="Arial" w:eastAsia="Arial" w:hAnsi="Arial" w:cs="Arial"/>
          <w:sz w:val="22"/>
          <w:szCs w:val="22"/>
        </w:rPr>
        <w:t>n sàng lăn bánh, S</w:t>
      </w:r>
      <w:r>
        <w:rPr>
          <w:rFonts w:ascii="Arial" w:eastAsia="Arial" w:hAnsi="Arial" w:cs="Arial"/>
          <w:sz w:val="22"/>
          <w:szCs w:val="22"/>
        </w:rPr>
        <w:t>ố</w:t>
      </w:r>
      <w:r>
        <w:rPr>
          <w:rFonts w:ascii="Arial" w:eastAsia="Arial" w:hAnsi="Arial" w:cs="Arial"/>
          <w:sz w:val="22"/>
          <w:szCs w:val="22"/>
        </w:rPr>
        <w:t>ng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mùa hè cùng Ford", Ford</w:t>
      </w:r>
      <w:r>
        <w:rPr>
          <w:rFonts w:ascii="Arial" w:eastAsia="Arial" w:hAnsi="Arial" w:cs="Arial"/>
          <w:sz w:val="22"/>
          <w:szCs w:val="22"/>
        </w:rPr>
        <w:t xml:space="preserve"> ti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p t</w:t>
      </w:r>
      <w:r>
        <w:rPr>
          <w:rFonts w:ascii="Arial" w:eastAsia="Arial" w:hAnsi="Arial" w:cs="Arial"/>
          <w:sz w:val="22"/>
          <w:szCs w:val="22"/>
        </w:rPr>
        <w:t>ụ</w:t>
      </w:r>
      <w:r>
        <w:rPr>
          <w:rFonts w:ascii="Arial" w:eastAsia="Arial" w:hAnsi="Arial" w:cs="Arial"/>
          <w:sz w:val="22"/>
          <w:szCs w:val="22"/>
        </w:rPr>
        <w:t>c kh</w:t>
      </w:r>
      <w:r>
        <w:rPr>
          <w:rFonts w:ascii="Arial" w:eastAsia="Arial" w:hAnsi="Arial" w:cs="Arial"/>
          <w:sz w:val="22"/>
          <w:szCs w:val="22"/>
        </w:rPr>
        <w:t>ẳ</w:t>
      </w:r>
      <w:r>
        <w:rPr>
          <w:rFonts w:ascii="Arial" w:eastAsia="Arial" w:hAnsi="Arial" w:cs="Arial"/>
          <w:sz w:val="22"/>
          <w:szCs w:val="22"/>
        </w:rPr>
        <w:t>ng đ</w:t>
      </w:r>
      <w:r>
        <w:rPr>
          <w:rFonts w:ascii="Arial" w:eastAsia="Arial" w:hAnsi="Arial" w:cs="Arial"/>
          <w:sz w:val="22"/>
          <w:szCs w:val="22"/>
        </w:rPr>
        <w:t>ị</w:t>
      </w:r>
      <w:r>
        <w:rPr>
          <w:rFonts w:ascii="Arial" w:eastAsia="Arial" w:hAnsi="Arial" w:cs="Arial"/>
          <w:sz w:val="22"/>
          <w:szCs w:val="22"/>
        </w:rPr>
        <w:t>nh cam k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t l</w:t>
      </w:r>
      <w:r>
        <w:rPr>
          <w:rFonts w:ascii="Arial" w:eastAsia="Arial" w:hAnsi="Arial" w:cs="Arial"/>
          <w:sz w:val="22"/>
          <w:szCs w:val="22"/>
        </w:rPr>
        <w:t>ấ</w:t>
      </w:r>
      <w:r>
        <w:rPr>
          <w:rFonts w:ascii="Arial" w:eastAsia="Arial" w:hAnsi="Arial" w:cs="Arial"/>
          <w:sz w:val="22"/>
          <w:szCs w:val="22"/>
        </w:rPr>
        <w:t>y khách hàng làm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ng tâm, giúp m</w:t>
      </w:r>
      <w:r>
        <w:rPr>
          <w:rFonts w:ascii="Arial" w:eastAsia="Arial" w:hAnsi="Arial" w:cs="Arial"/>
          <w:sz w:val="22"/>
          <w:szCs w:val="22"/>
        </w:rPr>
        <w:t>ỗ</w:t>
      </w:r>
      <w:r>
        <w:rPr>
          <w:rFonts w:ascii="Arial" w:eastAsia="Arial" w:hAnsi="Arial" w:cs="Arial"/>
          <w:sz w:val="22"/>
          <w:szCs w:val="22"/>
        </w:rPr>
        <w:t>i chuy</w:t>
      </w:r>
      <w:r>
        <w:rPr>
          <w:rFonts w:ascii="Arial" w:eastAsia="Arial" w:hAnsi="Arial" w:cs="Arial"/>
          <w:sz w:val="22"/>
          <w:szCs w:val="22"/>
        </w:rPr>
        <w:t>ế</w:t>
      </w:r>
      <w:r>
        <w:rPr>
          <w:rFonts w:ascii="Arial" w:eastAsia="Arial" w:hAnsi="Arial" w:cs="Arial"/>
          <w:sz w:val="22"/>
          <w:szCs w:val="22"/>
        </w:rPr>
        <w:t>n đi tr</w:t>
      </w:r>
      <w:r>
        <w:rPr>
          <w:rFonts w:ascii="Arial" w:eastAsia="Arial" w:hAnsi="Arial" w:cs="Arial"/>
          <w:sz w:val="22"/>
          <w:szCs w:val="22"/>
        </w:rPr>
        <w:t>ở</w:t>
      </w:r>
      <w:r>
        <w:rPr>
          <w:rFonts w:ascii="Arial" w:eastAsia="Arial" w:hAnsi="Arial" w:cs="Arial"/>
          <w:sz w:val="22"/>
          <w:szCs w:val="22"/>
        </w:rPr>
        <w:t xml:space="preserve"> nên tr</w:t>
      </w:r>
      <w:r>
        <w:rPr>
          <w:rFonts w:ascii="Arial" w:eastAsia="Arial" w:hAnsi="Arial" w:cs="Arial"/>
          <w:sz w:val="22"/>
          <w:szCs w:val="22"/>
        </w:rPr>
        <w:t>ọ</w:t>
      </w:r>
      <w:r>
        <w:rPr>
          <w:rFonts w:ascii="Arial" w:eastAsia="Arial" w:hAnsi="Arial" w:cs="Arial"/>
          <w:sz w:val="22"/>
          <w:szCs w:val="22"/>
        </w:rPr>
        <w:t>n v</w:t>
      </w:r>
      <w:r>
        <w:rPr>
          <w:rFonts w:ascii="Arial" w:eastAsia="Arial" w:hAnsi="Arial" w:cs="Arial"/>
          <w:sz w:val="22"/>
          <w:szCs w:val="22"/>
        </w:rPr>
        <w:t>ẹ</w:t>
      </w:r>
      <w:r>
        <w:rPr>
          <w:rFonts w:ascii="Arial" w:eastAsia="Arial" w:hAnsi="Arial" w:cs="Arial"/>
          <w:sz w:val="22"/>
          <w:szCs w:val="22"/>
        </w:rPr>
        <w:t>n và s</w:t>
      </w:r>
      <w:r>
        <w:rPr>
          <w:rFonts w:ascii="Arial" w:eastAsia="Arial" w:hAnsi="Arial" w:cs="Arial"/>
          <w:sz w:val="22"/>
          <w:szCs w:val="22"/>
        </w:rPr>
        <w:t>ẵ</w:t>
      </w:r>
      <w:r>
        <w:rPr>
          <w:rFonts w:ascii="Arial" w:eastAsia="Arial" w:hAnsi="Arial" w:cs="Arial"/>
          <w:sz w:val="22"/>
          <w:szCs w:val="22"/>
        </w:rPr>
        <w:t>n sàng cho nh</w:t>
      </w:r>
      <w:r>
        <w:rPr>
          <w:rFonts w:ascii="Arial" w:eastAsia="Arial" w:hAnsi="Arial" w:cs="Arial"/>
          <w:sz w:val="22"/>
          <w:szCs w:val="22"/>
        </w:rPr>
        <w:t>ữ</w:t>
      </w:r>
      <w:r>
        <w:rPr>
          <w:rFonts w:ascii="Arial" w:eastAsia="Arial" w:hAnsi="Arial" w:cs="Arial"/>
          <w:sz w:val="22"/>
          <w:szCs w:val="22"/>
        </w:rPr>
        <w:t>ng tr</w:t>
      </w:r>
      <w:r>
        <w:rPr>
          <w:rFonts w:ascii="Arial" w:eastAsia="Arial" w:hAnsi="Arial" w:cs="Arial"/>
          <w:sz w:val="22"/>
          <w:szCs w:val="22"/>
        </w:rPr>
        <w:t>ả</w:t>
      </w:r>
      <w:r>
        <w:rPr>
          <w:rFonts w:ascii="Arial" w:eastAsia="Arial" w:hAnsi="Arial" w:cs="Arial"/>
          <w:sz w:val="22"/>
          <w:szCs w:val="22"/>
        </w:rPr>
        <w:t>i nghi</w:t>
      </w:r>
      <w:r>
        <w:rPr>
          <w:rFonts w:ascii="Arial" w:eastAsia="Arial" w:hAnsi="Arial" w:cs="Arial"/>
          <w:sz w:val="22"/>
          <w:szCs w:val="22"/>
        </w:rPr>
        <w:t>ệ</w:t>
      </w:r>
      <w:r>
        <w:rPr>
          <w:rFonts w:ascii="Arial" w:eastAsia="Arial" w:hAnsi="Arial" w:cs="Arial"/>
          <w:sz w:val="22"/>
          <w:szCs w:val="22"/>
        </w:rPr>
        <w:t>m m</w:t>
      </w:r>
      <w:r>
        <w:rPr>
          <w:rFonts w:ascii="Arial" w:eastAsia="Arial" w:hAnsi="Arial" w:cs="Arial"/>
          <w:sz w:val="22"/>
          <w:szCs w:val="22"/>
        </w:rPr>
        <w:t>ớ</w:t>
      </w:r>
      <w:r>
        <w:rPr>
          <w:rFonts w:ascii="Arial" w:eastAsia="Arial" w:hAnsi="Arial" w:cs="Arial"/>
          <w:sz w:val="22"/>
          <w:szCs w:val="22"/>
        </w:rPr>
        <w:t>i.</w:t>
      </w:r>
    </w:p>
    <w:p w:rsidR="00CB3DFF" w:rsidRDefault="00DD33D3">
      <w:pPr>
        <w:spacing w:before="240" w:after="240" w:line="276" w:lineRule="auto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># # #</w:t>
      </w:r>
    </w:p>
    <w:p w:rsidR="00CB3DFF" w:rsidRDefault="00DD33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color w:val="000000"/>
        </w:rPr>
      </w:pPr>
      <w:r>
        <w:rPr>
          <w:rFonts w:ascii="Arial" w:eastAsia="Arial" w:hAnsi="Arial" w:cs="Arial"/>
          <w:b/>
          <w:bCs/>
          <w:i/>
          <w:iCs/>
          <w:color w:val="00000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</w:rPr>
        <w:t>ề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 công ty Ford Motor</w:t>
      </w:r>
    </w:p>
    <w:p w:rsidR="00CB3DFF" w:rsidRDefault="00CB3D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</w:p>
    <w:p w:rsidR="00CB3DFF" w:rsidRDefault="00DD33D3">
      <w:pP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Ford Motor Company (NYSE: F) là m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công ty toàn c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u có tr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s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Dearborn, Michigan, cam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giúp xây d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ng m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th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gi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t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t đ</w:t>
      </w:r>
      <w:r>
        <w:rPr>
          <w:rFonts w:ascii="Arial" w:eastAsia="Arial" w:hAnsi="Arial" w:cs="Arial"/>
          <w:i/>
          <w:iCs/>
          <w:color w:val="000000"/>
        </w:rPr>
        <w:t>ẹ</w:t>
      </w:r>
      <w:r>
        <w:rPr>
          <w:rFonts w:ascii="Arial" w:eastAsia="Arial" w:hAnsi="Arial" w:cs="Arial"/>
          <w:i/>
          <w:iCs/>
          <w:color w:val="000000"/>
        </w:rPr>
        <w:t>p hơn, nơi m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i ngư</w:t>
      </w:r>
      <w:r>
        <w:rPr>
          <w:rFonts w:ascii="Arial" w:eastAsia="Arial" w:hAnsi="Arial" w:cs="Arial"/>
          <w:i/>
          <w:iCs/>
          <w:color w:val="000000"/>
        </w:rPr>
        <w:t>ờ</w:t>
      </w:r>
      <w:r>
        <w:rPr>
          <w:rFonts w:ascii="Arial" w:eastAsia="Arial" w:hAnsi="Arial" w:cs="Arial"/>
          <w:i/>
          <w:iCs/>
          <w:color w:val="000000"/>
        </w:rPr>
        <w:t>i đư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c t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do di chuy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và theo đu</w:t>
      </w:r>
      <w:r>
        <w:rPr>
          <w:rFonts w:ascii="Arial" w:eastAsia="Arial" w:hAnsi="Arial" w:cs="Arial"/>
          <w:i/>
          <w:iCs/>
          <w:color w:val="000000"/>
        </w:rPr>
        <w:t>ổ</w:t>
      </w:r>
      <w:r>
        <w:rPr>
          <w:rFonts w:ascii="Arial" w:eastAsia="Arial" w:hAnsi="Arial" w:cs="Arial"/>
          <w:i/>
          <w:iCs/>
          <w:color w:val="000000"/>
        </w:rPr>
        <w:t>i ư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c mơ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mình.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ho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ch Ford +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công ty nh</w:t>
      </w:r>
      <w:r>
        <w:rPr>
          <w:rFonts w:ascii="Arial" w:eastAsia="Arial" w:hAnsi="Arial" w:cs="Arial"/>
          <w:i/>
          <w:iCs/>
          <w:color w:val="000000"/>
        </w:rPr>
        <w:t>ằ</w:t>
      </w:r>
      <w:r>
        <w:rPr>
          <w:rFonts w:ascii="Arial" w:eastAsia="Arial" w:hAnsi="Arial" w:cs="Arial"/>
          <w:i/>
          <w:iCs/>
          <w:color w:val="000000"/>
        </w:rPr>
        <w:t>m tăng trư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>ng và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o ra g</w:t>
      </w:r>
      <w:r>
        <w:rPr>
          <w:rFonts w:ascii="Arial" w:eastAsia="Arial" w:hAnsi="Arial" w:cs="Arial"/>
          <w:i/>
          <w:iCs/>
          <w:color w:val="000000"/>
        </w:rPr>
        <w:t>iá tr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ừ</w:t>
      </w:r>
      <w:r>
        <w:rPr>
          <w:rFonts w:ascii="Arial" w:eastAsia="Arial" w:hAnsi="Arial" w:cs="Arial"/>
          <w:i/>
          <w:iCs/>
          <w:color w:val="000000"/>
        </w:rPr>
        <w:t xml:space="preserve"> s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h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p các đi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m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nh 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có, năng l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c m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và m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i quan 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luôn b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n ch</w:t>
      </w:r>
      <w:r>
        <w:rPr>
          <w:rFonts w:ascii="Arial" w:eastAsia="Arial" w:hAnsi="Arial" w:cs="Arial"/>
          <w:i/>
          <w:iCs/>
          <w:color w:val="000000"/>
        </w:rPr>
        <w:t>ặ</w:t>
      </w:r>
      <w:r>
        <w:rPr>
          <w:rFonts w:ascii="Arial" w:eastAsia="Arial" w:hAnsi="Arial" w:cs="Arial"/>
          <w:i/>
          <w:iCs/>
          <w:color w:val="000000"/>
        </w:rPr>
        <w:t>t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khách hàng đ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 xml:space="preserve"> làm phong phú thêm tr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nghi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m và nâng cao lòng trung thành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nh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ng khách hàng đó. Ford phát tri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và cung c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p các lo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xe t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Ford, xe th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 xml:space="preserve"> thao đa d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>ng, xe t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i, xe hơi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và xe hơi h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ng sang Lincoln, cũng như các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k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t n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i, như công ngh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h</w:t>
      </w:r>
      <w:r>
        <w:rPr>
          <w:rFonts w:ascii="Arial" w:eastAsia="Arial" w:hAnsi="Arial" w:cs="Arial"/>
          <w:i/>
          <w:iCs/>
          <w:color w:val="000000"/>
        </w:rPr>
        <w:t>ỗ</w:t>
      </w:r>
      <w:r>
        <w:rPr>
          <w:rFonts w:ascii="Arial" w:eastAsia="Arial" w:hAnsi="Arial" w:cs="Arial"/>
          <w:i/>
          <w:iCs/>
          <w:color w:val="000000"/>
        </w:rPr>
        <w:t xml:space="preserve"> tr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 xml:space="preserve"> lái tiên ti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n BlueCruise (ADAS) và các gi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pháp an ninh. Công ty 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th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>c hóa đi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u này thông qua ba phân khúc kinh doanh l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y khách hà</w:t>
      </w:r>
      <w:r>
        <w:rPr>
          <w:rFonts w:ascii="Arial" w:eastAsia="Arial" w:hAnsi="Arial" w:cs="Arial"/>
          <w:i/>
          <w:iCs/>
          <w:color w:val="000000"/>
        </w:rPr>
        <w:t>ng làm tr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ng tâm g</w:t>
      </w:r>
      <w:r>
        <w:rPr>
          <w:rFonts w:ascii="Arial" w:eastAsia="Arial" w:hAnsi="Arial" w:cs="Arial"/>
          <w:i/>
          <w:iCs/>
          <w:color w:val="000000"/>
        </w:rPr>
        <w:t>ồ</w:t>
      </w:r>
      <w:r>
        <w:rPr>
          <w:rFonts w:ascii="Arial" w:eastAsia="Arial" w:hAnsi="Arial" w:cs="Arial"/>
          <w:i/>
          <w:iCs/>
          <w:color w:val="000000"/>
        </w:rPr>
        <w:t>m: Ford Blue, ch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t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o các dòng xe xăng và xe hybrid mang tính bi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u tư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ng v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 xml:space="preserve"> k</w:t>
      </w:r>
      <w:r>
        <w:rPr>
          <w:rFonts w:ascii="Arial" w:eastAsia="Arial" w:hAnsi="Arial" w:cs="Arial"/>
          <w:i/>
          <w:iCs/>
          <w:color w:val="000000"/>
        </w:rPr>
        <w:t>ỹ</w:t>
      </w:r>
      <w:r>
        <w:rPr>
          <w:rFonts w:ascii="Arial" w:eastAsia="Arial" w:hAnsi="Arial" w:cs="Arial"/>
          <w:i/>
          <w:iCs/>
          <w:color w:val="000000"/>
        </w:rPr>
        <w:t xml:space="preserve"> thu</w:t>
      </w:r>
      <w:r>
        <w:rPr>
          <w:rFonts w:ascii="Arial" w:eastAsia="Arial" w:hAnsi="Arial" w:cs="Arial"/>
          <w:i/>
          <w:iCs/>
          <w:color w:val="000000"/>
        </w:rPr>
        <w:t>ậ</w:t>
      </w:r>
      <w:r>
        <w:rPr>
          <w:rFonts w:ascii="Arial" w:eastAsia="Arial" w:hAnsi="Arial" w:cs="Arial"/>
          <w:i/>
          <w:iCs/>
          <w:color w:val="000000"/>
        </w:rPr>
        <w:t>t; Ford Model e, phát tri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các m</w:t>
      </w:r>
      <w:r>
        <w:rPr>
          <w:rFonts w:ascii="Arial" w:eastAsia="Arial" w:hAnsi="Arial" w:cs="Arial"/>
          <w:i/>
          <w:iCs/>
          <w:color w:val="000000"/>
        </w:rPr>
        <w:t>ẫ</w:t>
      </w:r>
      <w:r>
        <w:rPr>
          <w:rFonts w:ascii="Arial" w:eastAsia="Arial" w:hAnsi="Arial" w:cs="Arial"/>
          <w:i/>
          <w:iCs/>
          <w:color w:val="000000"/>
        </w:rPr>
        <w:t>u xe đi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đ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t phá s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u h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 xml:space="preserve"> th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>ng ph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n m</w:t>
      </w:r>
      <w:r>
        <w:rPr>
          <w:rFonts w:ascii="Arial" w:eastAsia="Arial" w:hAnsi="Arial" w:cs="Arial"/>
          <w:i/>
          <w:iCs/>
          <w:color w:val="000000"/>
        </w:rPr>
        <w:t>ề</w:t>
      </w:r>
      <w:r>
        <w:rPr>
          <w:rFonts w:ascii="Arial" w:eastAsia="Arial" w:hAnsi="Arial" w:cs="Arial"/>
          <w:i/>
          <w:iCs/>
          <w:color w:val="000000"/>
        </w:rPr>
        <w:t>m đem đ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>n nh</w:t>
      </w:r>
      <w:r>
        <w:rPr>
          <w:rFonts w:ascii="Arial" w:eastAsia="Arial" w:hAnsi="Arial" w:cs="Arial"/>
          <w:i/>
          <w:iCs/>
          <w:color w:val="000000"/>
        </w:rPr>
        <w:t>ữ</w:t>
      </w:r>
      <w:r>
        <w:rPr>
          <w:rFonts w:ascii="Arial" w:eastAsia="Arial" w:hAnsi="Arial" w:cs="Arial"/>
          <w:i/>
          <w:iCs/>
          <w:color w:val="000000"/>
        </w:rPr>
        <w:t>ng tr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i nghi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m s</w:t>
      </w:r>
      <w:r>
        <w:rPr>
          <w:rFonts w:ascii="Arial" w:eastAsia="Arial" w:hAnsi="Arial" w:cs="Arial"/>
          <w:i/>
          <w:iCs/>
          <w:color w:val="000000"/>
        </w:rPr>
        <w:t>ố</w:t>
      </w:r>
      <w:r>
        <w:rPr>
          <w:rFonts w:ascii="Arial" w:eastAsia="Arial" w:hAnsi="Arial" w:cs="Arial"/>
          <w:i/>
          <w:iCs/>
          <w:color w:val="000000"/>
        </w:rPr>
        <w:t xml:space="preserve"> vư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t tr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i cho khách hàng; và Ford Pro, h</w:t>
      </w:r>
      <w:r>
        <w:rPr>
          <w:rFonts w:ascii="Arial" w:eastAsia="Arial" w:hAnsi="Arial" w:cs="Arial"/>
          <w:i/>
          <w:iCs/>
          <w:color w:val="000000"/>
        </w:rPr>
        <w:t>ỗ</w:t>
      </w:r>
      <w:r>
        <w:rPr>
          <w:rFonts w:ascii="Arial" w:eastAsia="Arial" w:hAnsi="Arial" w:cs="Arial"/>
          <w:i/>
          <w:iCs/>
          <w:color w:val="000000"/>
        </w:rPr>
        <w:t xml:space="preserve"> tr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 xml:space="preserve"> kh</w:t>
      </w:r>
      <w:r>
        <w:rPr>
          <w:rFonts w:ascii="Arial" w:eastAsia="Arial" w:hAnsi="Arial" w:cs="Arial"/>
          <w:i/>
          <w:iCs/>
          <w:color w:val="000000"/>
        </w:rPr>
        <w:t>ách hàng thương m</w:t>
      </w:r>
      <w:r>
        <w:rPr>
          <w:rFonts w:ascii="Arial" w:eastAsia="Arial" w:hAnsi="Arial" w:cs="Arial"/>
          <w:i/>
          <w:iCs/>
          <w:color w:val="000000"/>
        </w:rPr>
        <w:t>ạ</w:t>
      </w:r>
      <w:r>
        <w:rPr>
          <w:rFonts w:ascii="Arial" w:eastAsia="Arial" w:hAnsi="Arial" w:cs="Arial"/>
          <w:i/>
          <w:iCs/>
          <w:color w:val="000000"/>
        </w:rPr>
        <w:t>i chuy</w:t>
      </w:r>
      <w:r>
        <w:rPr>
          <w:rFonts w:ascii="Arial" w:eastAsia="Arial" w:hAnsi="Arial" w:cs="Arial"/>
          <w:i/>
          <w:iCs/>
          <w:color w:val="000000"/>
        </w:rPr>
        <w:t>ể</w:t>
      </w:r>
      <w:r>
        <w:rPr>
          <w:rFonts w:ascii="Arial" w:eastAsia="Arial" w:hAnsi="Arial" w:cs="Arial"/>
          <w:i/>
          <w:iCs/>
          <w:color w:val="000000"/>
        </w:rPr>
        <w:t>n đ</w:t>
      </w:r>
      <w:r>
        <w:rPr>
          <w:rFonts w:ascii="Arial" w:eastAsia="Arial" w:hAnsi="Arial" w:cs="Arial"/>
          <w:i/>
          <w:iCs/>
          <w:color w:val="000000"/>
        </w:rPr>
        <w:t>ổ</w:t>
      </w:r>
      <w:r>
        <w:rPr>
          <w:rFonts w:ascii="Arial" w:eastAsia="Arial" w:hAnsi="Arial" w:cs="Arial"/>
          <w:i/>
          <w:iCs/>
          <w:color w:val="000000"/>
        </w:rPr>
        <w:t>i và m</w:t>
      </w:r>
      <w:r>
        <w:rPr>
          <w:rFonts w:ascii="Arial" w:eastAsia="Arial" w:hAnsi="Arial" w:cs="Arial"/>
          <w:i/>
          <w:iCs/>
          <w:color w:val="000000"/>
        </w:rPr>
        <w:t>ở</w:t>
      </w:r>
      <w:r>
        <w:rPr>
          <w:rFonts w:ascii="Arial" w:eastAsia="Arial" w:hAnsi="Arial" w:cs="Arial"/>
          <w:i/>
          <w:iCs/>
          <w:color w:val="000000"/>
        </w:rPr>
        <w:t xml:space="preserve"> r</w:t>
      </w:r>
      <w:r>
        <w:rPr>
          <w:rFonts w:ascii="Arial" w:eastAsia="Arial" w:hAnsi="Arial" w:cs="Arial"/>
          <w:i/>
          <w:iCs/>
          <w:color w:val="000000"/>
        </w:rPr>
        <w:t>ộ</w:t>
      </w:r>
      <w:r>
        <w:rPr>
          <w:rFonts w:ascii="Arial" w:eastAsia="Arial" w:hAnsi="Arial" w:cs="Arial"/>
          <w:i/>
          <w:iCs/>
          <w:color w:val="000000"/>
        </w:rPr>
        <w:t>ng kinh doanh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s</w:t>
      </w:r>
      <w:r>
        <w:rPr>
          <w:rFonts w:ascii="Arial" w:eastAsia="Arial" w:hAnsi="Arial" w:cs="Arial"/>
          <w:i/>
          <w:iCs/>
          <w:color w:val="000000"/>
        </w:rPr>
        <w:t>ự</w:t>
      </w:r>
      <w:r>
        <w:rPr>
          <w:rFonts w:ascii="Arial" w:eastAsia="Arial" w:hAnsi="Arial" w:cs="Arial"/>
          <w:i/>
          <w:iCs/>
          <w:color w:val="000000"/>
        </w:rPr>
        <w:t xml:space="preserve"> đ</w:t>
      </w:r>
      <w:r>
        <w:rPr>
          <w:rFonts w:ascii="Arial" w:eastAsia="Arial" w:hAnsi="Arial" w:cs="Arial"/>
          <w:i/>
          <w:iCs/>
          <w:color w:val="000000"/>
        </w:rPr>
        <w:t>ồ</w:t>
      </w:r>
      <w:r>
        <w:rPr>
          <w:rFonts w:ascii="Arial" w:eastAsia="Arial" w:hAnsi="Arial" w:cs="Arial"/>
          <w:i/>
          <w:iCs/>
          <w:color w:val="000000"/>
        </w:rPr>
        <w:t>ng hành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các phương ti</w:t>
      </w:r>
      <w:r>
        <w:rPr>
          <w:rFonts w:ascii="Arial" w:eastAsia="Arial" w:hAnsi="Arial" w:cs="Arial"/>
          <w:i/>
          <w:iCs/>
          <w:color w:val="000000"/>
        </w:rPr>
        <w:t>ệ</w:t>
      </w:r>
      <w:r>
        <w:rPr>
          <w:rFonts w:ascii="Arial" w:eastAsia="Arial" w:hAnsi="Arial" w:cs="Arial"/>
          <w:i/>
          <w:iCs/>
          <w:color w:val="000000"/>
        </w:rPr>
        <w:t>n và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phù h</w:t>
      </w:r>
      <w:r>
        <w:rPr>
          <w:rFonts w:ascii="Arial" w:eastAsia="Arial" w:hAnsi="Arial" w:cs="Arial"/>
          <w:i/>
          <w:iCs/>
          <w:color w:val="000000"/>
        </w:rPr>
        <w:t>ợ</w:t>
      </w:r>
      <w:r>
        <w:rPr>
          <w:rFonts w:ascii="Arial" w:eastAsia="Arial" w:hAnsi="Arial" w:cs="Arial"/>
          <w:i/>
          <w:iCs/>
          <w:color w:val="000000"/>
        </w:rPr>
        <w:t>p v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>i nhu c</w:t>
      </w:r>
      <w:r>
        <w:rPr>
          <w:rFonts w:ascii="Arial" w:eastAsia="Arial" w:hAnsi="Arial" w:cs="Arial"/>
          <w:i/>
          <w:iCs/>
          <w:color w:val="000000"/>
        </w:rPr>
        <w:t>ầ</w:t>
      </w:r>
      <w:r>
        <w:rPr>
          <w:rFonts w:ascii="Arial" w:eastAsia="Arial" w:hAnsi="Arial" w:cs="Arial"/>
          <w:i/>
          <w:iCs/>
          <w:color w:val="000000"/>
        </w:rPr>
        <w:t>u c</w:t>
      </w:r>
      <w:r>
        <w:rPr>
          <w:rFonts w:ascii="Arial" w:eastAsia="Arial" w:hAnsi="Arial" w:cs="Arial"/>
          <w:i/>
          <w:iCs/>
          <w:color w:val="000000"/>
        </w:rPr>
        <w:t>ủ</w:t>
      </w:r>
      <w:r>
        <w:rPr>
          <w:rFonts w:ascii="Arial" w:eastAsia="Arial" w:hAnsi="Arial" w:cs="Arial"/>
          <w:i/>
          <w:iCs/>
          <w:color w:val="000000"/>
        </w:rPr>
        <w:t>a h</w:t>
      </w:r>
      <w:r>
        <w:rPr>
          <w:rFonts w:ascii="Arial" w:eastAsia="Arial" w:hAnsi="Arial" w:cs="Arial"/>
          <w:i/>
          <w:iCs/>
          <w:color w:val="000000"/>
        </w:rPr>
        <w:t>ọ</w:t>
      </w:r>
      <w:r>
        <w:rPr>
          <w:rFonts w:ascii="Arial" w:eastAsia="Arial" w:hAnsi="Arial" w:cs="Arial"/>
          <w:i/>
          <w:iCs/>
          <w:color w:val="000000"/>
        </w:rPr>
        <w:t>. Ngoài ra, Ford cung c</w:t>
      </w:r>
      <w:r>
        <w:rPr>
          <w:rFonts w:ascii="Arial" w:eastAsia="Arial" w:hAnsi="Arial" w:cs="Arial"/>
          <w:i/>
          <w:iCs/>
          <w:color w:val="000000"/>
        </w:rPr>
        <w:t>ấ</w:t>
      </w:r>
      <w:r>
        <w:rPr>
          <w:rFonts w:ascii="Arial" w:eastAsia="Arial" w:hAnsi="Arial" w:cs="Arial"/>
          <w:i/>
          <w:iCs/>
          <w:color w:val="000000"/>
        </w:rPr>
        <w:t>p các d</w:t>
      </w:r>
      <w:r>
        <w:rPr>
          <w:rFonts w:ascii="Arial" w:eastAsia="Arial" w:hAnsi="Arial" w:cs="Arial"/>
          <w:i/>
          <w:iCs/>
          <w:color w:val="000000"/>
        </w:rPr>
        <w:t>ị</w:t>
      </w:r>
      <w:r>
        <w:rPr>
          <w:rFonts w:ascii="Arial" w:eastAsia="Arial" w:hAnsi="Arial" w:cs="Arial"/>
          <w:i/>
          <w:iCs/>
          <w:color w:val="000000"/>
        </w:rPr>
        <w:t>ch v</w:t>
      </w:r>
      <w:r>
        <w:rPr>
          <w:rFonts w:ascii="Arial" w:eastAsia="Arial" w:hAnsi="Arial" w:cs="Arial"/>
          <w:i/>
          <w:iCs/>
          <w:color w:val="000000"/>
        </w:rPr>
        <w:t>ụ</w:t>
      </w:r>
      <w:r>
        <w:rPr>
          <w:rFonts w:ascii="Arial" w:eastAsia="Arial" w:hAnsi="Arial" w:cs="Arial"/>
          <w:i/>
          <w:iCs/>
          <w:color w:val="000000"/>
        </w:rPr>
        <w:t xml:space="preserve"> tài chính thông </w:t>
      </w:r>
      <w:r>
        <w:rPr>
          <w:rFonts w:ascii="Arial" w:eastAsia="Arial" w:hAnsi="Arial" w:cs="Arial"/>
          <w:i/>
          <w:iCs/>
          <w:color w:val="000000"/>
        </w:rPr>
        <w:lastRenderedPageBreak/>
        <w:t>qua Ford Motor Credit Company. Ford có kho</w:t>
      </w:r>
      <w:r>
        <w:rPr>
          <w:rFonts w:ascii="Arial" w:eastAsia="Arial" w:hAnsi="Arial" w:cs="Arial"/>
          <w:i/>
          <w:iCs/>
          <w:color w:val="000000"/>
        </w:rPr>
        <w:t>ả</w:t>
      </w:r>
      <w:r>
        <w:rPr>
          <w:rFonts w:ascii="Arial" w:eastAsia="Arial" w:hAnsi="Arial" w:cs="Arial"/>
          <w:i/>
          <w:iCs/>
          <w:color w:val="000000"/>
        </w:rPr>
        <w:t>ng 169.000 nhân viên trên toàn t</w:t>
      </w:r>
      <w:r>
        <w:rPr>
          <w:rFonts w:ascii="Arial" w:eastAsia="Arial" w:hAnsi="Arial" w:cs="Arial"/>
          <w:i/>
          <w:iCs/>
          <w:color w:val="000000"/>
        </w:rPr>
        <w:t>h</w:t>
      </w:r>
      <w:r>
        <w:rPr>
          <w:rFonts w:ascii="Arial" w:eastAsia="Arial" w:hAnsi="Arial" w:cs="Arial"/>
          <w:i/>
          <w:iCs/>
          <w:color w:val="000000"/>
        </w:rPr>
        <w:t>ế</w:t>
      </w:r>
      <w:r>
        <w:rPr>
          <w:rFonts w:ascii="Arial" w:eastAsia="Arial" w:hAnsi="Arial" w:cs="Arial"/>
          <w:i/>
          <w:iCs/>
          <w:color w:val="000000"/>
        </w:rPr>
        <w:t xml:space="preserve"> gi</w:t>
      </w:r>
      <w:r>
        <w:rPr>
          <w:rFonts w:ascii="Arial" w:eastAsia="Arial" w:hAnsi="Arial" w:cs="Arial"/>
          <w:i/>
          <w:iCs/>
          <w:color w:val="000000"/>
        </w:rPr>
        <w:t>ớ</w:t>
      </w:r>
      <w:r>
        <w:rPr>
          <w:rFonts w:ascii="Arial" w:eastAsia="Arial" w:hAnsi="Arial" w:cs="Arial"/>
          <w:i/>
          <w:iCs/>
          <w:color w:val="000000"/>
        </w:rPr>
        <w:t xml:space="preserve">i. </w:t>
      </w:r>
      <w:bookmarkStart w:id="1" w:name="_GoBack"/>
      <w:bookmarkEnd w:id="1"/>
    </w:p>
    <w:tbl>
      <w:tblPr>
        <w:tblStyle w:val="a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06"/>
        <w:gridCol w:w="287"/>
        <w:gridCol w:w="287"/>
      </w:tblGrid>
      <w:tr w:rsidR="00CB3DFF">
        <w:tc>
          <w:tcPr>
            <w:tcW w:w="860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  <w:tbl>
            <w:tblPr>
              <w:tblStyle w:val="a0"/>
              <w:tblW w:w="894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525"/>
              <w:gridCol w:w="3298"/>
              <w:gridCol w:w="4117"/>
            </w:tblGrid>
            <w:tr w:rsidR="00CB3DFF">
              <w:trPr>
                <w:trHeight w:val="1780"/>
              </w:trPr>
              <w:tc>
                <w:tcPr>
                  <w:tcW w:w="1525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B3DFF" w:rsidRDefault="00CB3DF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200" w:line="276" w:lineRule="auto"/>
                    <w:jc w:val="both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98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B3DFF" w:rsidRDefault="00CB3DF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17" w:type="dxa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B3DFF" w:rsidRDefault="00CB3DF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</w:tr>
      <w:tr w:rsidR="00CB3DFF">
        <w:tc>
          <w:tcPr>
            <w:tcW w:w="860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  <w:tc>
          <w:tcPr>
            <w:tcW w:w="28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B3DFF" w:rsidRDefault="00CB3DFF">
            <w:pPr>
              <w:spacing w:line="276" w:lineRule="auto"/>
              <w:jc w:val="both"/>
              <w:rPr>
                <w:color w:val="000000"/>
              </w:rPr>
            </w:pPr>
          </w:p>
        </w:tc>
      </w:tr>
    </w:tbl>
    <w:p w:rsidR="00CB3DFF" w:rsidRDefault="00CB3DFF">
      <w:pPr>
        <w:spacing w:line="276" w:lineRule="auto"/>
        <w:jc w:val="both"/>
        <w:rPr>
          <w:color w:val="000000"/>
        </w:rPr>
      </w:pPr>
    </w:p>
    <w:p w:rsidR="00CB3DFF" w:rsidRDefault="00CB3DFF">
      <w:pPr>
        <w:jc w:val="both"/>
        <w:rPr>
          <w:color w:val="000000"/>
        </w:rPr>
      </w:pPr>
    </w:p>
    <w:p w:rsidR="00CB3DFF" w:rsidRDefault="00CB3DFF">
      <w:pPr>
        <w:jc w:val="both"/>
      </w:pPr>
    </w:p>
    <w:sectPr w:rsidR="00CB3DFF">
      <w:headerReference w:type="first" r:id="rId8"/>
      <w:pgSz w:w="11906" w:h="16838"/>
      <w:pgMar w:top="938" w:right="1286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3D3" w:rsidRDefault="00DD33D3">
      <w:r>
        <w:separator/>
      </w:r>
    </w:p>
  </w:endnote>
  <w:endnote w:type="continuationSeparator" w:id="0">
    <w:p w:rsidR="00DD33D3" w:rsidRDefault="00DD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6380AA-7E6A-414B-B737-E73802321A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A978EFCD-FEB3-4FD5-BB35-C3D3790770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979D97-769A-4D31-8034-F63546E814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97503F-0256-44EA-BD37-B14323F9C8C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3D3" w:rsidRDefault="00DD33D3">
      <w:r>
        <w:separator/>
      </w:r>
    </w:p>
  </w:footnote>
  <w:footnote w:type="continuationSeparator" w:id="0">
    <w:p w:rsidR="00DD33D3" w:rsidRDefault="00DD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DFF" w:rsidRDefault="00DD33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483"/>
      </w:tabs>
      <w:rPr>
        <w:color w:val="000000"/>
        <w:sz w:val="36"/>
        <w:szCs w:val="36"/>
        <w:vertAlign w:val="superscript"/>
      </w:rPr>
    </w:pPr>
    <w:r>
      <w:rPr>
        <w:rFonts w:ascii="Book Antiqua" w:eastAsia="Book Antiqua" w:hAnsi="Book Antiqua" w:cs="Book Antiqua"/>
        <w:smallCaps/>
        <w:sz w:val="80"/>
        <w:szCs w:val="80"/>
        <w:vertAlign w:val="superscript"/>
      </w:rPr>
      <w:t xml:space="preserve">    </w:t>
    </w:r>
    <w:r>
      <w:rPr>
        <w:rFonts w:ascii="Book Antiqua" w:eastAsia="Book Antiqua" w:hAnsi="Book Antiqua" w:cs="Book Antiqua"/>
        <w:smallCaps/>
        <w:color w:val="000000"/>
        <w:sz w:val="80"/>
        <w:szCs w:val="80"/>
        <w:vertAlign w:val="superscript"/>
      </w:rPr>
      <w:t xml:space="preserve">News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</wp:posOffset>
          </wp:positionH>
          <wp:positionV relativeFrom="paragraph">
            <wp:posOffset>28575</wp:posOffset>
          </wp:positionV>
          <wp:extent cx="825500" cy="311150"/>
          <wp:effectExtent l="0" t="0" r="0" b="0"/>
          <wp:wrapSquare wrapText="bothSides" distT="0" distB="0" distL="114300" distR="114300"/>
          <wp:docPr id="5" name="image1.png" descr="A blue logo with white text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logo with white text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1016000</wp:posOffset>
              </wp:positionH>
              <wp:positionV relativeFrom="paragraph">
                <wp:posOffset>44450</wp:posOffset>
              </wp:positionV>
              <wp:extent cx="76200" cy="292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1016000</wp:posOffset>
              </wp:positionH>
              <wp:positionV relativeFrom="paragraph">
                <wp:posOffset>44450</wp:posOffset>
              </wp:positionV>
              <wp:extent cx="76200" cy="2921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292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1022350</wp:posOffset>
              </wp:positionH>
              <wp:positionV relativeFrom="paragraph">
                <wp:posOffset>63500</wp:posOffset>
              </wp:positionV>
              <wp:extent cx="38100" cy="2540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65700"/>
                        <a:ext cx="0" cy="2286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1022350</wp:posOffset>
              </wp:positionH>
              <wp:positionV relativeFrom="paragraph">
                <wp:posOffset>63500</wp:posOffset>
              </wp:positionV>
              <wp:extent cx="38100" cy="2540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254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4838700</wp:posOffset>
          </wp:positionH>
          <wp:positionV relativeFrom="paragraph">
            <wp:posOffset>0</wp:posOffset>
          </wp:positionV>
          <wp:extent cx="466725" cy="45720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461963" cy="457200"/>
          <wp:effectExtent l="0" t="0" r="0" b="0"/>
          <wp:wrapSquare wrapText="bothSides" distT="0" distB="0" distL="114300" distR="114300"/>
          <wp:docPr id="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1963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76F7A"/>
    <w:multiLevelType w:val="multilevel"/>
    <w:tmpl w:val="DAA80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FF"/>
    <w:rsid w:val="002F3518"/>
    <w:rsid w:val="00CB3DFF"/>
    <w:rsid w:val="00DD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15675"/>
  <w15:docId w15:val="{79C9AA9E-B511-4340-BC58-491E4753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spacing w:before="120"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keepLines/>
      <w:spacing w:before="12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pPr>
      <w:keepNext/>
      <w:keepLines/>
      <w:spacing w:before="120"/>
      <w:outlineLvl w:val="3"/>
    </w:pPr>
    <w:rPr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3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18"/>
  </w:style>
  <w:style w:type="paragraph" w:styleId="Footer">
    <w:name w:val="footer"/>
    <w:basedOn w:val="Normal"/>
    <w:link w:val="FooterChar"/>
    <w:uiPriority w:val="99"/>
    <w:unhideWhenUsed/>
    <w:rsid w:val="002F3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h82PK41K2GQFWlIP0VumySFKA==">CgMxLjAyDmgubXJteGhjOThuY2k0OAByITFIWnMtekhvM0JKUXl1VkRkM3RIQ21mM3hWWTI4V1ZTVA==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2026-07-04T08:43:00Z</dcterms:created>
  <dcterms:modified xsi:type="dcterms:W3CDTF">2026-07-04T08:44:00Z</dcterms:modified>
</cp:coreProperties>
</file>