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B8C" w:rsidRDefault="000C284E">
      <w:pPr>
        <w:spacing w:line="276" w:lineRule="auto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  <w:highlight w:val="white"/>
        </w:rPr>
        <w:t>HYUNDAI THÀNH CÔNG VI</w:t>
      </w:r>
      <w:r>
        <w:rPr>
          <w:rFonts w:ascii="Arial" w:eastAsia="Arial" w:hAnsi="Arial" w:cs="Arial"/>
          <w:b/>
          <w:bCs/>
          <w:color w:val="000000"/>
          <w:sz w:val="26"/>
          <w:szCs w:val="26"/>
          <w:highlight w:val="white"/>
        </w:rPr>
        <w:t>Ệ</w:t>
      </w:r>
      <w:r>
        <w:rPr>
          <w:rFonts w:ascii="Arial" w:eastAsia="Arial" w:hAnsi="Arial" w:cs="Arial"/>
          <w:b/>
          <w:bCs/>
          <w:color w:val="000000"/>
          <w:sz w:val="26"/>
          <w:szCs w:val="26"/>
          <w:highlight w:val="white"/>
        </w:rPr>
        <w:t>T NAM CHÍNH TH</w:t>
      </w:r>
      <w:r>
        <w:rPr>
          <w:rFonts w:ascii="Arial" w:eastAsia="Arial" w:hAnsi="Arial" w:cs="Arial"/>
          <w:b/>
          <w:bCs/>
          <w:color w:val="000000"/>
          <w:sz w:val="26"/>
          <w:szCs w:val="26"/>
          <w:highlight w:val="white"/>
        </w:rPr>
        <w:t>Ứ</w:t>
      </w:r>
      <w:r>
        <w:rPr>
          <w:rFonts w:ascii="Arial" w:eastAsia="Arial" w:hAnsi="Arial" w:cs="Arial"/>
          <w:b/>
          <w:bCs/>
          <w:color w:val="000000"/>
          <w:sz w:val="26"/>
          <w:szCs w:val="26"/>
          <w:highlight w:val="white"/>
        </w:rPr>
        <w:t>C CÔNG B</w:t>
      </w:r>
      <w:r>
        <w:rPr>
          <w:rFonts w:ascii="Arial" w:eastAsia="Arial" w:hAnsi="Arial" w:cs="Arial"/>
          <w:b/>
          <w:bCs/>
          <w:color w:val="000000"/>
          <w:sz w:val="26"/>
          <w:szCs w:val="26"/>
          <w:highlight w:val="white"/>
        </w:rPr>
        <w:t>Ố</w:t>
      </w:r>
      <w:r>
        <w:rPr>
          <w:rFonts w:ascii="Arial" w:eastAsia="Arial" w:hAnsi="Arial" w:cs="Arial"/>
          <w:b/>
          <w:bCs/>
          <w:color w:val="000000"/>
          <w:sz w:val="26"/>
          <w:szCs w:val="26"/>
          <w:highlight w:val="white"/>
        </w:rPr>
        <w:t xml:space="preserve"> GIÁ BÁN C</w:t>
      </w:r>
      <w:r>
        <w:rPr>
          <w:rFonts w:ascii="Arial" w:eastAsia="Arial" w:hAnsi="Arial" w:cs="Arial"/>
          <w:b/>
          <w:bCs/>
          <w:color w:val="000000"/>
          <w:sz w:val="26"/>
          <w:szCs w:val="26"/>
          <w:highlight w:val="white"/>
        </w:rPr>
        <w:t>Ủ</w:t>
      </w:r>
      <w:r>
        <w:rPr>
          <w:rFonts w:ascii="Arial" w:eastAsia="Arial" w:hAnsi="Arial" w:cs="Arial"/>
          <w:b/>
          <w:bCs/>
          <w:color w:val="000000"/>
          <w:sz w:val="26"/>
          <w:szCs w:val="26"/>
          <w:highlight w:val="white"/>
        </w:rPr>
        <w:t>A HYUNDAI PALISADE HYBRID HOÀN TOÀN M</w:t>
      </w:r>
      <w:r>
        <w:rPr>
          <w:rFonts w:ascii="Arial" w:eastAsia="Arial" w:hAnsi="Arial" w:cs="Arial"/>
          <w:b/>
          <w:bCs/>
          <w:color w:val="000000"/>
          <w:sz w:val="26"/>
          <w:szCs w:val="26"/>
          <w:highlight w:val="white"/>
        </w:rPr>
        <w:t>Ớ</w:t>
      </w:r>
      <w:r>
        <w:rPr>
          <w:rFonts w:ascii="Arial" w:eastAsia="Arial" w:hAnsi="Arial" w:cs="Arial"/>
          <w:b/>
          <w:bCs/>
          <w:color w:val="000000"/>
          <w:sz w:val="26"/>
          <w:szCs w:val="26"/>
          <w:highlight w:val="white"/>
        </w:rPr>
        <w:t>I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bookmarkStart w:id="0" w:name="_heading=h.fub44hldzpc0" w:colFirst="0" w:colLast="0"/>
      <w:bookmarkEnd w:id="0"/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Hà N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i, ngày 16 tháng 10 năm 2026 – Hyundai Palisade Hybrid hoàn toàn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chính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công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giá bán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trư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Vi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Nam. Palisade Hybrid hoàn toàn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 nên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giao hòa gi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kh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năng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hành vư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i, di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ẽ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,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và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hông gian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ẳ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p,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chăm chút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chi ti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t, x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SUV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thương 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và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nhân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u.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D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u m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c trong chi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n lư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c đi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n hóa s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n ph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ẩ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m c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a Hyundai Thành Công Vi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t Nam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hóa là xu hư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phát tri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y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và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ngành công nghi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ô tô toàn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u,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ồ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đang là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trong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hư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thúc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y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ẽ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Vi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Nam, thông qua các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trương, chương trình hành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Chính ph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ban hành,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thúc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y chuy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ổ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năng lư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xanh, gi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phát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tron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g lĩnh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giao thông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và khuy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khích phát tri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n,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các phương ti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giao thông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hóa.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Trong dòng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y đó, Hyundai là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trong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thương 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tiên phong theo đu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ổ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chi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lư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phát tri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đa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công ngh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xanh,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Hybrid, Plug-in Hybrid,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xe thu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công ngh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pin nhiên li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Hydro. Thay vì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ỉ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l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ọ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hư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đi duy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t, Hyundai phát tri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nhi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gi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pháp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hóa song song,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 nên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sinh thái công ngh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linh ho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t, phù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ki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hành và nhu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khác nhau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ng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trư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ng. 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Vi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Nam, Hyundai Thành Công Vi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Nam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chi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lư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dài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và bài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n, đã và đang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danh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ph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Vi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Nam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công ngh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hóa 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thương 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trên toàn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u. Trong đó, Palisade Hybrid là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trong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ph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chi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lư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c, kh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ẳ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lư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qua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SUV 3 hàng gh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cao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cơ xăng tăng áp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mô-tơ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n, mang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hòa quy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gi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nh,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êm ái và kh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năng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hành linh ho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t.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L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y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thông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“Bigger, Better, Further”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, Palisade Hybrid hoàn toàn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không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hình đơn thu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như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ỗ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máy ph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vi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di chuy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mà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là không gian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nghi, ph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chi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phong cách, khí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và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gi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quan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ngư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- nơi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hành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y uy l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trong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êm ái, mư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mà và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ẳ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qua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chi ti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ỏ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t.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Di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n m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o SUV b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 xml:space="preserve"> và sang tr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ọ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ng - Kh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ẳ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ng đ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nh d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 xml:space="preserve">u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n cá nhân ch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 xml:space="preserve"> s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 xml:space="preserve"> h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u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Palisade Hybrid hoàn toàn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di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 toát lên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ẻ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uy nghi và sang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ọ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ng, x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SU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V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Hyundai cũng như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nhân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u. 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lastRenderedPageBreak/>
        <w:t>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ngôn ng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Bold Premium, Palisade Hybrid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o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ki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trúc thân xe vuông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c,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,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hình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nét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gi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và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khoát.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cân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trong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ỷ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l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cùng các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h x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lý hình kh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tinh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,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 nên di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 sang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ọ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ng,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ẽ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và giàu khí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t.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xe n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ổ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n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ca-pô nâng cao,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đèn LED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ban ngày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trí theo phương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ọ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cùng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i đèn ngang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trung tâm.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m đèn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phía sau l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kính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o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u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giác giàu tính công ngh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,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ồ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thành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di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ặ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trưng cho Palisade hoàn toàn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i.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kích thư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5.065 x 1.980 x 1.805 mm cùng chi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dài cơ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2.970 mm, Palisade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đáng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ỷ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l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thân xe,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chi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ài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ổ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tăng 70mm và chi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dài cơ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tăng kho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20mm so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trư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c.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xe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rút ng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n, thi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kính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gió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ng, phác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ọ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nên hình thái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ng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ọ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núi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chãi, giúp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ổ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chi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xe mang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giác uy nghi và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vàng.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Vòm bánh xe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 hình cơ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3D ôm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ọ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mâm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kim 21 inch, mang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ẻ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ngoài kh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ỏ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e kho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và kh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ẳ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kh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năng chinh ph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đa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hình.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D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 hình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ẽ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, xuôi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ẹ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phía trư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c, n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ổ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i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crom và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nét vu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li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ch n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đèn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u.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cùng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ô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kính l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n, thi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này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cho di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Palisade,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ưu ánh sáng và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nhìn, mang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giác thoáng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hơn cho hàng gh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ba.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phía sau,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đèn LED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ặ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ọ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 nên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liên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giác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ph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xe, trong khi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sau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theo phương ngang, mang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di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 g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ọ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gàng và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ổ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vuông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c, nam tính nhưng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thanh l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ch, sang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ọ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ng.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dư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hình kh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l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là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gi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pháp khí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ọ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tính toán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ỹ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lư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ng, g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ồ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cánh gió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phía dư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trư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c,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khí làm mát phanh, các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lu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ồ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khí bên thân xe và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khu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ch tán phía sau,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 nên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không khí Cd 0,31 -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trong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con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xe full-size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.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Không gian n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i th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t đ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ẳ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ng c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p và tinh t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 xml:space="preserve"> -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 xml:space="preserve"> T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i ưu tr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i nghi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m t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n hư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ng trên m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ọ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i hành trình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ngo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là tuyên ngôn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khí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và uy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thì n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Palisade Hybrid hoàn toàn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chính là cách chi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xe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câu chuy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phong cách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ẳ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nhân.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Tri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lý Premium Living Space –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hông gian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cao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xuyên su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khoang cabin,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nét thanh thoát, chi ti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hoàn thi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tinh x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 và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li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i,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 nên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không gian sang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ọ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ng, hài hòa và giàu tính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ỹ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. 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lastRenderedPageBreak/>
        <w:t>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khoang lái là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i màn hình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cong toàn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Panoramic, tích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hai màn hình 12,3 inch n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li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cong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ẹ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phía ngư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lái, mang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nghi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nhìn công ngh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cao khi toàn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các thông tin và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năng quan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ọ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quan và tinh g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ọ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n. Thông tin lái xe thi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y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còn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đưa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lên kính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gió thông qua màn hình 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trên kính lái 12 inch, giúp ngư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lái ti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thông tin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ngay trong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t, duy trì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trung trên hành trình.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Khu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khi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trung tâm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ng theo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phương ngang,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cùng hài hòa cùng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khi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quan theo cách bài trí n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ồ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t,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 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u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giác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ng. Thi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hai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khu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trung tâm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 thêm không gian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ồ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,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cùng các nút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khi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lý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trí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lý, giúp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thao tác trong quá trình lái xe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thu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n và chính xác. 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Vô-lăng 3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mang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 hình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n,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ẽ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, phía sau là nút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kh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và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ặ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trên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lái, giúp gi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phóng hoàn toàn khu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trung tâm,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l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li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ch cho không gian phía trư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c.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khi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hòa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gi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nút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và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m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ng, gi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ẻ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tinh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khoang n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nhưng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l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trong thói quen thao tác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ngư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lái.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chi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dài cơ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2.970 mm, Pali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sade Hybrid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không gian n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3 hàng gh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(v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2 tùy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ọ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7 gh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và 8 gh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) 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rãi hàng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phân khúc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trang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nghi,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ưu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giác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hư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cho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ngư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lái cũng như ngư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ồ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hành,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ỏ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mãn đa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nhu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di chuy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n,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chuy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gia đình 8 ngư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hàng ngày cho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phiêu lưu dài hàng nghìn km. Không gian cabin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bao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ọ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kính cách âm hai l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p,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trúc chuyên bi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giúp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qu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ng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ồ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môi trư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bên ngoài, giúp khoang xe duy trì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tĩnh l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ặ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à riêng tư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t. 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gh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Relaxation Seats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ọ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da Nappa cao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kh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năng phân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ổ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ọ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lư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ưu,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chân, sư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i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và thông gió, mang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tư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thư giãn và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giác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ễ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trên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hành trình dài.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đèn vi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n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i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 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u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ánh sáng tinh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cùng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âm thanh vòm 14 loa Bose cao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p, hoàn thi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nghi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hư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và thư giãn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đa cho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ngư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lái và ngư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ồ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hành.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Ngoài ra,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nghi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khách hàng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Palisade Hybrid còn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chăm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hút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chi ti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ỏ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. Như 6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ổ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USB Type C công su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lên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100W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trí thu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n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3 hàng gh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, đáp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nhu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tho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thông minh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máy tính xách tay và các thi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công ngh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công su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l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tương thích.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camera sau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ng, giúp làm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ch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kính trong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ki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mưa ho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ặ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khi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bám theo lu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ồ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ng khí phía sau xe, duy trì hình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rõ nét và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ỗ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ngư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lái quan sát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hơn.</w:t>
      </w:r>
    </w:p>
    <w:p w:rsidR="007C3B8C" w:rsidRDefault="007C3B8C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</w:p>
    <w:p w:rsidR="007C3B8C" w:rsidRDefault="007C3B8C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lastRenderedPageBreak/>
        <w:t>Đ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ng cơ Hyundai Turbo Hybrid th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 xml:space="preserve"> h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 xml:space="preserve"> hai m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nh m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ẽ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 xml:space="preserve"> và êm ái 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Hyundai Palisade Hybrid hoàn toàn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ví như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bi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tư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trong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ph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hybrid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Hyundai, khi trang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cơ Hyundai Turbo Hybrid - công ngh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hybrid tiên ti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trên toàn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thương 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u.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Palisade Hybrid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cơ Smarts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tream 2.5 T-GDi Hybrid,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hai mô-tơ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và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6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p, cho công su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ổ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334 PS và mô-men xo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i 460 Nm. 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công ngh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đáng chú ý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trên Palisade Hybrid hoàn toàn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n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m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TMED-II – n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Hybrid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Hyun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dai,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phát tri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trúc mô-tơ kép,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và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qu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lý năng lư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tích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ưu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ồ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nh, kh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năng ph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ồ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và 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qu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hành. So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phiên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2.5 Turbo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cơ xăng,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truy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ho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19% công su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t, 9% mô-men xo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và 45% 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qu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nhiên li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tiêu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nhiên li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ưu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6,1L/100 km (theo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Đăng Ki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Vi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Nam), kh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ẳ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qu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hành vư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SUV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l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n. 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ặ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bi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t, TMED-II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ph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linh ho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gi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cơ xăng và các mô-tơ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theo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ki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n hành.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p, Palisade Hybrid có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mang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chuy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êm ái và yên tĩnh; khi tăng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c, leo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ho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ặ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thêm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nh,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g cơ xăng và mô-tơ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ph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cung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ngu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ồ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năng lư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ẽ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và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i. 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còn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nâng cao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lo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công ngh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khi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Hybrid thông minh. Smart Regenerative Braking có kh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năng phân tích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ki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giao thông và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ỉ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phanh tái sinh,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ưu quá trình thu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ồ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năng lư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ồ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giác gi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nhiên, mư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mà.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e-Motion Drive,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các công ngh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như e-Comfort Drive và e-Dynamic Drive, ti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tinh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ỉ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chuy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xe,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kh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năng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p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dao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ng, tăng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ổ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khi vào cua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ph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ồ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nhanh và chính xác trong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tình hu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chuy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hư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ng.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Ngoài ra, kh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năng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hành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Palisade Hybrid còn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nâng cao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bánh toàn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gian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khi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HTRAC,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g phân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ổ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l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kéo gi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trư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và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sau theo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ki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hành, tăng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ổ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và kh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năng bám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ng. Cùng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các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lái Eco, Sport, My Drive và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ki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soát đa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hình Snow, Mud, Sand, Palisade Hybrid mang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kh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năng thích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linh ho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trên nhi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ki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sá và kh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năng tùy bi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cá nhân.</w:t>
      </w:r>
    </w:p>
    <w:p w:rsidR="007C3B8C" w:rsidRDefault="007C3B8C">
      <w:pPr>
        <w:spacing w:before="280" w:after="280" w:line="276" w:lineRule="auto"/>
        <w:jc w:val="both"/>
        <w:rPr>
          <w:rFonts w:ascii="Arial" w:eastAsia="Arial" w:hAnsi="Arial" w:cs="Arial"/>
          <w:sz w:val="24"/>
          <w:szCs w:val="24"/>
          <w:highlight w:val="white"/>
        </w:rPr>
      </w:pP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Hyundai SmartSense - n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n t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ng an toàn ch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 xml:space="preserve"> đ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ng toàn di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n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lastRenderedPageBreak/>
        <w:t>Bên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kh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năng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hành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ẽ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, Hyundai Palisade Turbo Hybrid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trang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an toàn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Hyundai SmartSense,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ỗ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bi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đa hư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5 radar,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cùng camera, mang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l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toàn di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n,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ỗ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ngư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lái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di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và x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lý các tình hu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có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phát sinh trên hành trình.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ổ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là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ỗ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phòng tránh va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phía trư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nâng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(FCA 2.0),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camera phía trư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3 radar phía trư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di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nguy cơ va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phương ti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n, ngư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đi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và các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phía trư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c. Khi phát 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nguy cơ,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có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báo ngư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lái,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ỗ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phanh và trong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tình hu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phù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có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ỗ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đánh lái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gi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thi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kh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năng x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y ra va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m. 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Tương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như trên các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xe cao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Hyundai,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Hyundai SmartSense trên Palisade Hybrid hoàn toàn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tích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y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các công ngh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ỗ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ngư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lái:</w:t>
      </w:r>
    </w:p>
    <w:p w:rsidR="007C3B8C" w:rsidRDefault="000C28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i/>
          <w:iCs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ng 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ỗ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tr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phòng tránh va ch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m phía trư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c th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2 (FCA-2) </w:t>
      </w:r>
    </w:p>
    <w:p w:rsidR="007C3B8C" w:rsidRDefault="000C28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iCs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ng 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ỗ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tr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phòng tránh va ch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m đi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m mù (BCA)</w:t>
      </w:r>
    </w:p>
    <w:p w:rsidR="007C3B8C" w:rsidRDefault="000C28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iCs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ng 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ỗ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tr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gi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làn đư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ng (LKA)</w:t>
      </w:r>
    </w:p>
    <w:p w:rsidR="007C3B8C" w:rsidRDefault="000C28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iCs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ng phòng tránh va ch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m khi r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i kh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ỏ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i xe (SEA) </w:t>
      </w:r>
    </w:p>
    <w:p w:rsidR="007C3B8C" w:rsidRDefault="000C28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iCs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C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nh báo m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t t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p trung (DAW)</w:t>
      </w:r>
    </w:p>
    <w:p w:rsidR="007C3B8C" w:rsidRDefault="000C28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iCs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Theo dõi đi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m mù trên màn hình thông tin (BVM) </w:t>
      </w:r>
    </w:p>
    <w:p w:rsidR="007C3B8C" w:rsidRDefault="000C28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iCs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Đèn pha t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đ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ng thích 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ng (HBA) </w:t>
      </w:r>
    </w:p>
    <w:p w:rsidR="007C3B8C" w:rsidRDefault="000C28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iCs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Đi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u khi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n hành trình thích 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ng (SCC) </w:t>
      </w:r>
    </w:p>
    <w:p w:rsidR="007C3B8C" w:rsidRDefault="000C28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iCs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ng 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ỗ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tr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duy trì làn đư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ng th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2 (LFA-2) </w:t>
      </w:r>
    </w:p>
    <w:p w:rsidR="007C3B8C" w:rsidRDefault="000C28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iCs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ng 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ỗ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tr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phòng tránh va ch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m c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ắ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t ngang khi lùi (RCCA) </w:t>
      </w:r>
    </w:p>
    <w:p w:rsidR="007C3B8C" w:rsidRDefault="000C28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iCs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ng c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m bi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n đ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ỗ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xe trư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c/ngang/sau (PDW)</w:t>
      </w:r>
    </w:p>
    <w:p w:rsidR="007C3B8C" w:rsidRDefault="000C28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iCs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ng 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ỗ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tr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phòng tránh va ch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m lùi/đ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ỗ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xe (PCA-R) </w:t>
      </w:r>
    </w:p>
    <w:p w:rsidR="007C3B8C" w:rsidRDefault="000C28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i/>
          <w:iCs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Camera 360 đ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Cùng nhi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tính năng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ỗ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an toàn và quan sát khác.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S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 xml:space="preserve"> ghi nh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n t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 xml:space="preserve"> trư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ng qu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c t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 xml:space="preserve"> và Vi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t Nam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Hyundai Palisade đã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nhi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gi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và ghi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uy tín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các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ổ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chuyên môn qu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.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xe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vinh danh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Red Dot Award và iF Design Award – hai gi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thư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công nghi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uy tín và lâu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gi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i, ghi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ph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có thi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xu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và sáng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o.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ặ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t, Palisade còn giành danh 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u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lastRenderedPageBreak/>
        <w:t>2026 North American Utility Vehicle of the Year, gi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thư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ô tô uy tín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ỹ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- do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ồ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g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ồ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50 nhà báo ô tô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l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ỹ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và Canada bình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ọ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n,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trên đánh giá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, kh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năng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hành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, công ngh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, an toàn và giá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ng.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an toàn, Hyundai Palisade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trao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5 sao ANCAP,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đánh giá cao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Chương trình đánh giá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an toàn xe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khu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Australasia.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xe còn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vinh danh trong 2026 TOP SAFETY PICK+, danh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an toàn cao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Vi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 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An toàn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cao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ỹ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(IIHS), dành cho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u xe đáp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các tiêu chu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kh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khe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ngư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trong xe và công ngh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phòng tránh va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m. 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Bên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ghi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gi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chuyên môn,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hút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Palisade còn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qua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qu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kinh doanh trên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trư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qu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.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khi ra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t, Hyundai Palisade hoàn toàn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đã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300.000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ph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bán ra, cho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y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đón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khách hàng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SUV 3 hàng gh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cao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Hyundai.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Vi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Nam, thông qua cá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ho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trưng bày,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nghi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và lái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tri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khai trong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ờ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gian qua, Hyundai Palisade Hybrid cũng đã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quan tâm và yêu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khách hàng qua nhi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nh, đánh giá tích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k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, không gian n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t, ti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nghi và kh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năn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g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hành. Đáng chú ý, trong khuôn kh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ổ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gi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Car Choice Awards 2026 di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ễ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ra vào tháng 10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qua, Hyundai Palisade Hybrid đã ghi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u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ẽ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khi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vinh danh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“Xe Hybrid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năm –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cao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p”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top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ồ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và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ể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tuy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bình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ọ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a khách hàng. 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Chính th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c công b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white"/>
        </w:rPr>
        <w:t xml:space="preserve"> giá bán và chính sách dành cho khách hàng 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Hyundai Palisade Hybrid hoàn toàn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chính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phân ph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Vi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Nam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3 phiên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n: Prestig</w:t>
      </w:r>
      <w:r>
        <w:rPr>
          <w:rFonts w:ascii="Arial" w:eastAsia="Arial" w:hAnsi="Arial" w:cs="Arial"/>
          <w:sz w:val="24"/>
          <w:szCs w:val="24"/>
          <w:highlight w:val="white"/>
        </w:rPr>
        <w:t>e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, Calligraph</w:t>
      </w:r>
      <w:r>
        <w:rPr>
          <w:rFonts w:ascii="Arial" w:eastAsia="Arial" w:hAnsi="Arial" w:cs="Arial"/>
          <w:sz w:val="24"/>
          <w:szCs w:val="24"/>
          <w:highlight w:val="white"/>
        </w:rPr>
        <w:t>y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7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ỗ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và Calligraphy 8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ỗ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. Xe có 6 l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ọ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màu ngo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g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ồ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 Tr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ng,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c, Xanh T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i,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ỏ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đô, Đen và Xanh L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o, cùng 2 tùy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ọ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màu n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t Nâu và Đen. 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Bên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nh nh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trang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và công ngh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n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ổ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t, Palisade Hybrid hoàn toàn m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đư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áp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chính sách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b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o hành 5 năm ho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ặ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100.000 km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xe và 8 năm ho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ặ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 160.000 km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v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 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 pin, tùy đi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 ki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nào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trư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c, mang 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an tâm và tin c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y trong su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t quá trình 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ử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d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ng.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sz w:val="24"/>
          <w:szCs w:val="24"/>
        </w:rPr>
        <w:t>Đ</w:t>
      </w:r>
      <w:r>
        <w:rPr>
          <w:rFonts w:ascii="Arial" w:eastAsia="Arial" w:hAnsi="Arial" w:cs="Arial"/>
          <w:sz w:val="24"/>
          <w:szCs w:val="24"/>
        </w:rPr>
        <w:t>ặ</w:t>
      </w:r>
      <w:r>
        <w:rPr>
          <w:rFonts w:ascii="Arial" w:eastAsia="Arial" w:hAnsi="Arial" w:cs="Arial"/>
          <w:sz w:val="24"/>
          <w:szCs w:val="24"/>
        </w:rPr>
        <w:t>c bi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t, theo chương trình ưu đãi c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>a Hyundai Thành Công Vi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t Nam, khách hàn</w:t>
      </w:r>
      <w:r>
        <w:rPr>
          <w:rFonts w:ascii="Arial" w:eastAsia="Arial" w:hAnsi="Arial" w:cs="Arial"/>
          <w:sz w:val="24"/>
          <w:szCs w:val="24"/>
        </w:rPr>
        <w:t>g đã đ</w:t>
      </w:r>
      <w:r>
        <w:rPr>
          <w:rFonts w:ascii="Arial" w:eastAsia="Arial" w:hAnsi="Arial" w:cs="Arial"/>
          <w:sz w:val="24"/>
          <w:szCs w:val="24"/>
        </w:rPr>
        <w:t>ặ</w:t>
      </w:r>
      <w:r>
        <w:rPr>
          <w:rFonts w:ascii="Arial" w:eastAsia="Arial" w:hAnsi="Arial" w:cs="Arial"/>
          <w:sz w:val="24"/>
          <w:szCs w:val="24"/>
        </w:rPr>
        <w:t>t c</w:t>
      </w:r>
      <w:r>
        <w:rPr>
          <w:rFonts w:ascii="Arial" w:eastAsia="Arial" w:hAnsi="Arial" w:cs="Arial"/>
          <w:sz w:val="24"/>
          <w:szCs w:val="24"/>
        </w:rPr>
        <w:t>ọ</w:t>
      </w:r>
      <w:r>
        <w:rPr>
          <w:rFonts w:ascii="Arial" w:eastAsia="Arial" w:hAnsi="Arial" w:cs="Arial"/>
          <w:sz w:val="24"/>
          <w:szCs w:val="24"/>
        </w:rPr>
        <w:t>c s</w:t>
      </w:r>
      <w:r>
        <w:rPr>
          <w:rFonts w:ascii="Arial" w:eastAsia="Arial" w:hAnsi="Arial" w:cs="Arial"/>
          <w:sz w:val="24"/>
          <w:szCs w:val="24"/>
        </w:rPr>
        <w:t>ở</w:t>
      </w:r>
      <w:r>
        <w:rPr>
          <w:rFonts w:ascii="Arial" w:eastAsia="Arial" w:hAnsi="Arial" w:cs="Arial"/>
          <w:sz w:val="24"/>
          <w:szCs w:val="24"/>
        </w:rPr>
        <w:t xml:space="preserve"> h</w:t>
      </w:r>
      <w:r>
        <w:rPr>
          <w:rFonts w:ascii="Arial" w:eastAsia="Arial" w:hAnsi="Arial" w:cs="Arial"/>
          <w:sz w:val="24"/>
          <w:szCs w:val="24"/>
        </w:rPr>
        <w:t>ữ</w:t>
      </w:r>
      <w:r>
        <w:rPr>
          <w:rFonts w:ascii="Arial" w:eastAsia="Arial" w:hAnsi="Arial" w:cs="Arial"/>
          <w:sz w:val="24"/>
          <w:szCs w:val="24"/>
        </w:rPr>
        <w:t>u Hyundai Palisade Hybrid hoàn toàn m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i trư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c th</w:t>
      </w:r>
      <w:r>
        <w:rPr>
          <w:rFonts w:ascii="Arial" w:eastAsia="Arial" w:hAnsi="Arial" w:cs="Arial"/>
          <w:sz w:val="24"/>
          <w:szCs w:val="24"/>
        </w:rPr>
        <w:t>ờ</w:t>
      </w:r>
      <w:r>
        <w:rPr>
          <w:rFonts w:ascii="Arial" w:eastAsia="Arial" w:hAnsi="Arial" w:cs="Arial"/>
          <w:sz w:val="24"/>
          <w:szCs w:val="24"/>
        </w:rPr>
        <w:t>i đi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>m giá chính th</w:t>
      </w:r>
      <w:r>
        <w:rPr>
          <w:rFonts w:ascii="Arial" w:eastAsia="Arial" w:hAnsi="Arial" w:cs="Arial"/>
          <w:sz w:val="24"/>
          <w:szCs w:val="24"/>
        </w:rPr>
        <w:t>ứ</w:t>
      </w:r>
      <w:r>
        <w:rPr>
          <w:rFonts w:ascii="Arial" w:eastAsia="Arial" w:hAnsi="Arial" w:cs="Arial"/>
          <w:sz w:val="24"/>
          <w:szCs w:val="24"/>
        </w:rPr>
        <w:t>c đư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c công b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, s</w:t>
      </w:r>
      <w:r>
        <w:rPr>
          <w:rFonts w:ascii="Arial" w:eastAsia="Arial" w:hAnsi="Arial" w:cs="Arial"/>
          <w:sz w:val="24"/>
          <w:szCs w:val="24"/>
        </w:rPr>
        <w:t>ẽ</w:t>
      </w:r>
      <w:r>
        <w:rPr>
          <w:rFonts w:ascii="Arial" w:eastAsia="Arial" w:hAnsi="Arial" w:cs="Arial"/>
          <w:sz w:val="24"/>
          <w:szCs w:val="24"/>
        </w:rPr>
        <w:t xml:space="preserve"> đư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c t</w:t>
      </w:r>
      <w:r>
        <w:rPr>
          <w:rFonts w:ascii="Arial" w:eastAsia="Arial" w:hAnsi="Arial" w:cs="Arial"/>
          <w:sz w:val="24"/>
          <w:szCs w:val="24"/>
        </w:rPr>
        <w:t>ặ</w:t>
      </w:r>
      <w:r>
        <w:rPr>
          <w:rFonts w:ascii="Arial" w:eastAsia="Arial" w:hAnsi="Arial" w:cs="Arial"/>
          <w:sz w:val="24"/>
          <w:szCs w:val="24"/>
        </w:rPr>
        <w:t>ng Gói b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o hi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>m v</w:t>
      </w:r>
      <w:r>
        <w:rPr>
          <w:rFonts w:ascii="Arial" w:eastAsia="Arial" w:hAnsi="Arial" w:cs="Arial"/>
          <w:sz w:val="24"/>
          <w:szCs w:val="24"/>
        </w:rPr>
        <w:t>ậ</w:t>
      </w:r>
      <w:r>
        <w:rPr>
          <w:rFonts w:ascii="Arial" w:eastAsia="Arial" w:hAnsi="Arial" w:cs="Arial"/>
          <w:sz w:val="24"/>
          <w:szCs w:val="24"/>
        </w:rPr>
        <w:t>t ch</w:t>
      </w:r>
      <w:r>
        <w:rPr>
          <w:rFonts w:ascii="Arial" w:eastAsia="Arial" w:hAnsi="Arial" w:cs="Arial"/>
          <w:sz w:val="24"/>
          <w:szCs w:val="24"/>
        </w:rPr>
        <w:t>ấ</w:t>
      </w:r>
      <w:r>
        <w:rPr>
          <w:rFonts w:ascii="Arial" w:eastAsia="Arial" w:hAnsi="Arial" w:cs="Arial"/>
          <w:sz w:val="24"/>
          <w:szCs w:val="24"/>
        </w:rPr>
        <w:t>t xe trong 1 năm, như m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>t quà t</w:t>
      </w:r>
      <w:r>
        <w:rPr>
          <w:rFonts w:ascii="Arial" w:eastAsia="Arial" w:hAnsi="Arial" w:cs="Arial"/>
          <w:sz w:val="24"/>
          <w:szCs w:val="24"/>
        </w:rPr>
        <w:t>ặ</w:t>
      </w:r>
      <w:r>
        <w:rPr>
          <w:rFonts w:ascii="Arial" w:eastAsia="Arial" w:hAnsi="Arial" w:cs="Arial"/>
          <w:sz w:val="24"/>
          <w:szCs w:val="24"/>
        </w:rPr>
        <w:t>ng đ</w:t>
      </w:r>
      <w:r>
        <w:rPr>
          <w:rFonts w:ascii="Arial" w:eastAsia="Arial" w:hAnsi="Arial" w:cs="Arial"/>
          <w:sz w:val="24"/>
          <w:szCs w:val="24"/>
        </w:rPr>
        <w:t>ặ</w:t>
      </w:r>
      <w:r>
        <w:rPr>
          <w:rFonts w:ascii="Arial" w:eastAsia="Arial" w:hAnsi="Arial" w:cs="Arial"/>
          <w:sz w:val="24"/>
          <w:szCs w:val="24"/>
        </w:rPr>
        <w:t>c quy</w:t>
      </w:r>
      <w:r>
        <w:rPr>
          <w:rFonts w:ascii="Arial" w:eastAsia="Arial" w:hAnsi="Arial" w:cs="Arial"/>
          <w:sz w:val="24"/>
          <w:szCs w:val="24"/>
        </w:rPr>
        <w:t>ề</w:t>
      </w:r>
      <w:r>
        <w:rPr>
          <w:rFonts w:ascii="Arial" w:eastAsia="Arial" w:hAnsi="Arial" w:cs="Arial"/>
          <w:sz w:val="24"/>
          <w:szCs w:val="24"/>
        </w:rPr>
        <w:t>n, hoàn thi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n tr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i nghi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m và giá tr</w:t>
      </w:r>
      <w:r>
        <w:rPr>
          <w:rFonts w:ascii="Arial" w:eastAsia="Arial" w:hAnsi="Arial" w:cs="Arial"/>
          <w:sz w:val="24"/>
          <w:szCs w:val="24"/>
        </w:rPr>
        <w:t>ị</w:t>
      </w:r>
      <w:r>
        <w:rPr>
          <w:rFonts w:ascii="Arial" w:eastAsia="Arial" w:hAnsi="Arial" w:cs="Arial"/>
          <w:sz w:val="24"/>
          <w:szCs w:val="24"/>
        </w:rPr>
        <w:t xml:space="preserve"> s</w:t>
      </w:r>
      <w:r>
        <w:rPr>
          <w:rFonts w:ascii="Arial" w:eastAsia="Arial" w:hAnsi="Arial" w:cs="Arial"/>
          <w:sz w:val="24"/>
          <w:szCs w:val="24"/>
        </w:rPr>
        <w:t>ở</w:t>
      </w:r>
      <w:r>
        <w:rPr>
          <w:rFonts w:ascii="Arial" w:eastAsia="Arial" w:hAnsi="Arial" w:cs="Arial"/>
          <w:sz w:val="24"/>
          <w:szCs w:val="24"/>
        </w:rPr>
        <w:t xml:space="preserve"> h</w:t>
      </w:r>
      <w:r>
        <w:rPr>
          <w:rFonts w:ascii="Arial" w:eastAsia="Arial" w:hAnsi="Arial" w:cs="Arial"/>
          <w:sz w:val="24"/>
          <w:szCs w:val="24"/>
        </w:rPr>
        <w:t>ữ</w:t>
      </w:r>
      <w:r>
        <w:rPr>
          <w:rFonts w:ascii="Arial" w:eastAsia="Arial" w:hAnsi="Arial" w:cs="Arial"/>
          <w:sz w:val="24"/>
          <w:szCs w:val="24"/>
        </w:rPr>
        <w:t>u cho ch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 xml:space="preserve"> nhân.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br/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br/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br/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lastRenderedPageBreak/>
        <w:br/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br/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Giá bán l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ẻ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khuy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n ngh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 xml:space="preserve"> cho t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ng phiên b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n c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a Hyundai Palisade Hybrid hoàn toàn m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i (đã bao g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ồ</w:t>
      </w:r>
      <w:r>
        <w:rPr>
          <w:rFonts w:ascii="Arial" w:eastAsia="Arial" w:hAnsi="Arial" w:cs="Arial"/>
          <w:i/>
          <w:iCs/>
          <w:color w:val="000000"/>
          <w:sz w:val="24"/>
          <w:szCs w:val="24"/>
          <w:highlight w:val="white"/>
        </w:rPr>
        <w:t>m VAT) như sau:</w:t>
      </w:r>
    </w:p>
    <w:p w:rsidR="007C3B8C" w:rsidRDefault="000C284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Hyundai Palisade Hybrid h</w:t>
      </w:r>
      <w:r>
        <w:rPr>
          <w:rFonts w:ascii="Arial" w:eastAsia="Arial" w:hAnsi="Arial" w:cs="Arial"/>
          <w:sz w:val="24"/>
          <w:szCs w:val="24"/>
          <w:highlight w:val="white"/>
        </w:rPr>
        <w:t>oàn toàn m</w:t>
      </w:r>
      <w:r>
        <w:rPr>
          <w:rFonts w:ascii="Arial" w:eastAsia="Arial" w:hAnsi="Arial" w:cs="Arial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sz w:val="24"/>
          <w:szCs w:val="24"/>
          <w:highlight w:val="white"/>
        </w:rPr>
        <w:t>i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- Prestig</w:t>
      </w:r>
      <w:r>
        <w:rPr>
          <w:rFonts w:ascii="Arial" w:eastAsia="Arial" w:hAnsi="Arial" w:cs="Arial"/>
          <w:sz w:val="24"/>
          <w:szCs w:val="24"/>
          <w:highlight w:val="white"/>
        </w:rPr>
        <w:t>e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:1.499.000.000 VN</w:t>
      </w:r>
      <w:r>
        <w:rPr>
          <w:rFonts w:ascii="Arial" w:eastAsia="Arial" w:hAnsi="Arial" w:cs="Arial"/>
          <w:sz w:val="24"/>
          <w:szCs w:val="24"/>
          <w:highlight w:val="white"/>
        </w:rPr>
        <w:t>Đ</w:t>
      </w:r>
    </w:p>
    <w:p w:rsidR="007C3B8C" w:rsidRDefault="000C284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Hyundai Palisade Hybrid t</w:t>
      </w:r>
      <w:r>
        <w:rPr>
          <w:rFonts w:ascii="Arial" w:eastAsia="Arial" w:hAnsi="Arial" w:cs="Arial"/>
          <w:sz w:val="24"/>
          <w:szCs w:val="24"/>
          <w:highlight w:val="white"/>
        </w:rPr>
        <w:t>oàn toàn m</w:t>
      </w:r>
      <w:r>
        <w:rPr>
          <w:rFonts w:ascii="Arial" w:eastAsia="Arial" w:hAnsi="Arial" w:cs="Arial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sz w:val="24"/>
          <w:szCs w:val="24"/>
          <w:highlight w:val="white"/>
        </w:rPr>
        <w:t xml:space="preserve">i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- Calligraphy (8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ỗ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): </w:t>
      </w:r>
      <w:r>
        <w:rPr>
          <w:rFonts w:ascii="Arial" w:eastAsia="Arial" w:hAnsi="Arial" w:cs="Arial"/>
          <w:sz w:val="24"/>
          <w:szCs w:val="24"/>
          <w:highlight w:val="white"/>
        </w:rPr>
        <w:t>1.689.000.000 VNĐ</w:t>
      </w:r>
    </w:p>
    <w:p w:rsidR="007C3B8C" w:rsidRDefault="000C284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Hyundai Palisade Hybrid </w:t>
      </w:r>
      <w:r>
        <w:rPr>
          <w:rFonts w:ascii="Arial" w:eastAsia="Arial" w:hAnsi="Arial" w:cs="Arial"/>
          <w:sz w:val="24"/>
          <w:szCs w:val="24"/>
          <w:highlight w:val="white"/>
        </w:rPr>
        <w:t>hoàn toàn m</w:t>
      </w:r>
      <w:r>
        <w:rPr>
          <w:rFonts w:ascii="Arial" w:eastAsia="Arial" w:hAnsi="Arial" w:cs="Arial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sz w:val="24"/>
          <w:szCs w:val="24"/>
          <w:highlight w:val="white"/>
        </w:rPr>
        <w:t>i -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Calligraphy (7 ch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ỗ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): 1.699.000.000 VN</w:t>
      </w:r>
      <w:r>
        <w:rPr>
          <w:rFonts w:ascii="Arial" w:eastAsia="Arial" w:hAnsi="Arial" w:cs="Arial"/>
          <w:sz w:val="24"/>
          <w:szCs w:val="24"/>
          <w:highlight w:val="white"/>
        </w:rPr>
        <w:t>Đ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b/>
          <w:bCs/>
          <w:color w:val="000000"/>
          <w:sz w:val="22"/>
          <w:szCs w:val="22"/>
          <w:highlight w:val="white"/>
          <w:u w:val="single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  <w:highlight w:val="white"/>
          <w:u w:val="single"/>
        </w:rPr>
        <w:t>Thông tin tham kh</w:t>
      </w:r>
      <w:r>
        <w:rPr>
          <w:rFonts w:ascii="Arial" w:eastAsia="Arial" w:hAnsi="Arial" w:cs="Arial"/>
          <w:b/>
          <w:bCs/>
          <w:color w:val="000000"/>
          <w:sz w:val="22"/>
          <w:szCs w:val="22"/>
          <w:highlight w:val="white"/>
          <w:u w:val="single"/>
        </w:rPr>
        <w:t>ả</w:t>
      </w:r>
      <w:r>
        <w:rPr>
          <w:rFonts w:ascii="Arial" w:eastAsia="Arial" w:hAnsi="Arial" w:cs="Arial"/>
          <w:b/>
          <w:bCs/>
          <w:color w:val="000000"/>
          <w:sz w:val="22"/>
          <w:szCs w:val="22"/>
          <w:highlight w:val="white"/>
          <w:u w:val="single"/>
        </w:rPr>
        <w:t>o: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Đư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ợ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c thành l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ậ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p năm 2009, Hyundai Thành Công Vi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t Nam là đơn v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ị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 liên doanh gi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ữ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a T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ậ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p đoàn Thành Công (TC Group) và Hyundai Motor Group, ho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ạ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t đ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ộ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ng trong lĩnh v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ự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c s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ả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 xu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ấ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t, l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ắ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p ráp và phân ph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ố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i ô tô thương hi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u Hyundai t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ạ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i Vi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t Nam.</w:t>
      </w:r>
      <w:bookmarkStart w:id="1" w:name="_GoBack"/>
      <w:bookmarkEnd w:id="1"/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Tr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ả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i qua hành trình g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ầ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n 20 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ki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ế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 t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ạ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o và phát tri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ể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n, Hyundai Thành Công Vi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t Nam kiên đ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ị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nh theo đu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ổ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i chi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ế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 lư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ợ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c “Đ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ặ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t khách hàng làm trung tâm”, liên t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ụ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c m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ở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 r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ộ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ng năng l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ự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c s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ả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 xu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ấ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t, hoàn thi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 h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 th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ố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ng phân ph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ố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i và nâng cao ch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ấ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t lư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ợ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ng s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ả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 ph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ẩ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m - d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ị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ch v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ụ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, góp ph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ầ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 đưa thương hi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u Hyundai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 tr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ở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 thành m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ộ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t trong nh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ữ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ng l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ự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a ch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ọ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 hàng đ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ầ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u đư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ợ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c khách hàng Vi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t Nam tin tư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ở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ng.</w:t>
      </w:r>
    </w:p>
    <w:p w:rsidR="007C3B8C" w:rsidRDefault="000C284E">
      <w:pPr>
        <w:spacing w:before="280" w:after="280" w:line="276" w:lineRule="auto"/>
        <w:jc w:val="both"/>
        <w:rPr>
          <w:rFonts w:ascii="Arial" w:eastAsia="Arial" w:hAnsi="Arial" w:cs="Arial"/>
          <w:color w:val="000000"/>
          <w:sz w:val="22"/>
          <w:szCs w:val="22"/>
          <w:highlight w:val="white"/>
        </w:rPr>
        <w:sectPr w:rsidR="007C3B8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20" w:h="16840"/>
          <w:pgMar w:top="1440" w:right="1440" w:bottom="1440" w:left="1440" w:header="720" w:footer="1395" w:gutter="0"/>
          <w:pgNumType w:start="1"/>
          <w:cols w:space="720"/>
        </w:sectPr>
      </w:pP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Các m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ẫ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u xe Hyundai do Hyundai Thành Công s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ả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 xu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ấ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t và phân ph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ố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i liên t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ụ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c đư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ợ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c c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ậ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p nh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ậ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t v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ề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 thi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ế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t k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ế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, công ngh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 và trang b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ị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, đáp 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ứ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ng nhu c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ầ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u ngày càng đa d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ạ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ng c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ủ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a th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ị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 trư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ờ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ng. Trong 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giai đo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ạ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 phát tri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ể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 m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ớ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i, Hyundai Thành Công Vi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t Nam ti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ế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p t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ụ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c t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ậ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p trung nâng cao ch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ấ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t lư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ợ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ng s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ả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 ph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ẩ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m, d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ị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ch v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ụ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 và tr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ả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i nghi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m khách hàng, đ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ồ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ng th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ờ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i m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ở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 r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ộ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ng danh m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ụ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c s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ả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 ph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ẩ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m theo hư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ớ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ng đa d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ạ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ng hóa công ngh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 và t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ừ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ng bư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ớ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c thúc đ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ẩ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y quá trình chuy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ể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 d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ị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ch sang 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các gi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ả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i pháp giao thông xanh t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ạ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i Vi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t Nam. </w:t>
      </w:r>
    </w:p>
    <w:p w:rsidR="007C3B8C" w:rsidRDefault="007C3B8C">
      <w:pPr>
        <w:spacing w:line="276" w:lineRule="auto"/>
        <w:rPr>
          <w:rFonts w:ascii="Hyundai Sans Text" w:eastAsia="Hyundai Sans Text" w:hAnsi="Hyundai Sans Text" w:cs="Hyundai Sans Text"/>
          <w:sz w:val="32"/>
          <w:szCs w:val="32"/>
        </w:rPr>
      </w:pPr>
    </w:p>
    <w:sectPr w:rsidR="007C3B8C">
      <w:type w:val="continuous"/>
      <w:pgSz w:w="11920" w:h="16840"/>
      <w:pgMar w:top="1440" w:right="1440" w:bottom="1440" w:left="1440" w:header="720" w:footer="720" w:gutter="0"/>
      <w:cols w:num="2" w:space="720" w:equalWidth="0">
        <w:col w:w="4397" w:space="246"/>
        <w:col w:w="4397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84E" w:rsidRDefault="000C284E">
      <w:r>
        <w:separator/>
      </w:r>
    </w:p>
  </w:endnote>
  <w:endnote w:type="continuationSeparator" w:id="0">
    <w:p w:rsidR="000C284E" w:rsidRDefault="000C2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10935805-4A6A-484C-8FA9-46B6460A1C4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915DBDA-9569-4829-8807-21FBC33707FB}"/>
    <w:embedBold r:id="rId3" w:fontKey="{F8491D76-899C-4020-BB49-C4EAFA111DF7}"/>
    <w:embedBoldItalic r:id="rId4" w:fontKey="{7E892F89-261D-4D96-9073-23256369DBA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6C094358-CBDA-48DA-ACA8-25F2FA0EF423}"/>
    <w:embedBold r:id="rId6" w:fontKey="{A420BF75-C7F5-4E86-9D34-432E0017D7E5}"/>
    <w:embedItalic r:id="rId7" w:fontKey="{D114273C-EC22-43C8-B44B-287245B85C3F}"/>
    <w:embedBoldItalic r:id="rId8" w:fontKey="{C13BB115-6C26-4F21-A1A5-6713FFC010E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EF33AED4-121C-4D39-9556-F4E6191778B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yundai Sans Tex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B8C" w:rsidRDefault="007C3B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B8C" w:rsidRDefault="007C3B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B8C" w:rsidRDefault="007C3B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84E" w:rsidRDefault="000C284E">
      <w:r>
        <w:separator/>
      </w:r>
    </w:p>
  </w:footnote>
  <w:footnote w:type="continuationSeparator" w:id="0">
    <w:p w:rsidR="000C284E" w:rsidRDefault="000C28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B8C" w:rsidRDefault="007C3B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B8C" w:rsidRDefault="000C284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t xml:space="preserve">      </w:t>
    </w:r>
    <w:r>
      <w:rPr>
        <w:noProof/>
        <w:lang w:val="en-US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3046237</wp:posOffset>
          </wp:positionH>
          <wp:positionV relativeFrom="paragraph">
            <wp:posOffset>-293823</wp:posOffset>
          </wp:positionV>
          <wp:extent cx="3278505" cy="586105"/>
          <wp:effectExtent l="0" t="0" r="0" b="0"/>
          <wp:wrapSquare wrapText="bothSides" distT="0" distB="0" distL="114300" distR="114300"/>
          <wp:docPr id="1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78505" cy="5861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B8C" w:rsidRDefault="007C3B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0632B"/>
    <w:multiLevelType w:val="multilevel"/>
    <w:tmpl w:val="72EEB3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AC01502"/>
    <w:multiLevelType w:val="multilevel"/>
    <w:tmpl w:val="35F0AD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pStyle w:val="Heading7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pStyle w:val="Heading8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pStyle w:val="Heading9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B8C"/>
    <w:rsid w:val="000C284E"/>
    <w:rsid w:val="007C3B8C"/>
    <w:rsid w:val="00C4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A5DA541-3C45-4538-B05E-3D29FDD7B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spacing w:before="240" w:after="60"/>
      <w:ind w:left="720" w:hanging="72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pPr>
      <w:keepNext/>
      <w:spacing w:before="240" w:after="60"/>
      <w:ind w:left="1440" w:hanging="72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pPr>
      <w:keepNext/>
      <w:spacing w:before="240" w:after="60"/>
      <w:ind w:left="2160" w:hanging="720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pPr>
      <w:keepNext/>
      <w:spacing w:before="240" w:after="60"/>
      <w:ind w:left="2880" w:hanging="720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pPr>
      <w:spacing w:before="240" w:after="60"/>
      <w:ind w:left="3600" w:hanging="72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pPr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76E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6EF2"/>
  </w:style>
  <w:style w:type="paragraph" w:styleId="Footer">
    <w:name w:val="footer"/>
    <w:basedOn w:val="Normal"/>
    <w:link w:val="FooterChar"/>
    <w:uiPriority w:val="99"/>
    <w:unhideWhenUsed/>
    <w:rsid w:val="00C76E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EF2"/>
  </w:style>
  <w:style w:type="paragraph" w:styleId="NormalWeb">
    <w:name w:val="Normal (Web)"/>
    <w:basedOn w:val="Normal"/>
    <w:uiPriority w:val="99"/>
    <w:semiHidden/>
    <w:unhideWhenUsed/>
    <w:rsid w:val="008F464F"/>
    <w:pPr>
      <w:spacing w:before="100" w:beforeAutospacing="1" w:after="100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4625BB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N5DEwEb69N9rQQE/1qrHX29lpw==">CgMxLjAyDmguZnViNDRobGR6cGMwOAByITFjYXZiZ2xxX05mVkx2RHRoWjFuM2VZamxJSnEyeEx0Yw==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2387</Words>
  <Characters>13610</Characters>
  <Application>Microsoft Office Word</Application>
  <DocSecurity>0</DocSecurity>
  <Lines>113</Lines>
  <Paragraphs>31</Paragraphs>
  <ScaleCrop>false</ScaleCrop>
  <Company/>
  <LinksUpToDate>false</LinksUpToDate>
  <CharactersWithSpaces>15966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 Quang Tuyen - TT&amp;TH</dc:creator>
  <cp:lastModifiedBy>Hoang</cp:lastModifiedBy>
  <cp:revision>2</cp:revision>
  <dcterms:created xsi:type="dcterms:W3CDTF">2026-10-16T04:09:00Z</dcterms:created>
  <dcterms:modified xsi:type="dcterms:W3CDTF">2026-10-16T07:37:00Z</dcterms:modified>
</cp:coreProperties>
</file>