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E48CD" w14:textId="77777777" w:rsidR="00836EB4" w:rsidRPr="00836EB4" w:rsidRDefault="00836EB4">
      <w:pPr>
        <w:rPr>
          <w:lang w:val="en-US"/>
        </w:rPr>
      </w:pPr>
    </w:p>
    <w:tbl>
      <w:tblPr>
        <w:tblpPr w:leftFromText="142" w:rightFromText="142" w:vertAnchor="page" w:horzAnchor="margin" w:tblpY="2326"/>
        <w:tblW w:w="10012" w:type="dxa"/>
        <w:tblLayout w:type="fixed"/>
        <w:tblLook w:val="04A0" w:firstRow="1" w:lastRow="0" w:firstColumn="1" w:lastColumn="0" w:noHBand="0" w:noVBand="1"/>
      </w:tblPr>
      <w:tblGrid>
        <w:gridCol w:w="7273"/>
        <w:gridCol w:w="2739"/>
      </w:tblGrid>
      <w:tr w:rsidR="00317376" w:rsidRPr="0079652E" w14:paraId="35982CF8" w14:textId="77777777" w:rsidTr="002A63B1">
        <w:trPr>
          <w:trHeight w:val="434"/>
        </w:trPr>
        <w:tc>
          <w:tcPr>
            <w:tcW w:w="7273" w:type="dxa"/>
            <w:vMerge w:val="restart"/>
            <w:tcMar>
              <w:left w:w="0" w:type="dxa"/>
              <w:right w:w="0" w:type="dxa"/>
            </w:tcMar>
          </w:tcPr>
          <w:p w14:paraId="476EFC25" w14:textId="77777777" w:rsidR="00317376" w:rsidRPr="0079652E" w:rsidRDefault="00317376" w:rsidP="00836EB4">
            <w:pPr>
              <w:pStyle w:val="D03Pressinformation"/>
              <w:framePr w:hSpace="0" w:wrap="auto" w:vAnchor="margin" w:hAnchor="text" w:yAlign="inline"/>
              <w:jc w:val="both"/>
              <w:rPr>
                <w:rFonts w:ascii="CorpoS (VN)" w:hAnsi="CorpoS (VN)" w:cs="CorpoS (VN)"/>
                <w:lang w:val="en-US"/>
              </w:rPr>
            </w:pPr>
          </w:p>
        </w:tc>
        <w:tc>
          <w:tcPr>
            <w:tcW w:w="2739" w:type="dxa"/>
            <w:tcMar>
              <w:left w:w="0" w:type="dxa"/>
              <w:right w:w="0" w:type="dxa"/>
            </w:tcMar>
            <w:vAlign w:val="bottom"/>
          </w:tcPr>
          <w:p w14:paraId="07CBEEE3" w14:textId="77777777" w:rsidR="004C5B6A" w:rsidRPr="0079652E" w:rsidRDefault="004C5B6A" w:rsidP="00836EB4">
            <w:pPr>
              <w:pStyle w:val="D02Legalentity"/>
              <w:framePr w:wrap="auto"/>
              <w:jc w:val="both"/>
              <w:rPr>
                <w:rFonts w:ascii="CorpoS (VN)" w:hAnsi="CorpoS (VN)" w:cs="CorpoS (VN)"/>
              </w:rPr>
            </w:pPr>
          </w:p>
        </w:tc>
      </w:tr>
      <w:tr w:rsidR="00317376" w:rsidRPr="0079652E" w14:paraId="44CD56AC" w14:textId="77777777" w:rsidTr="002A63B1">
        <w:trPr>
          <w:trHeight w:val="174"/>
        </w:trPr>
        <w:tc>
          <w:tcPr>
            <w:tcW w:w="7273" w:type="dxa"/>
            <w:vMerge/>
            <w:tcMar>
              <w:left w:w="0" w:type="dxa"/>
              <w:right w:w="0" w:type="dxa"/>
            </w:tcMar>
          </w:tcPr>
          <w:p w14:paraId="2A01E9E8" w14:textId="77777777" w:rsidR="00317376" w:rsidRPr="0079652E" w:rsidRDefault="00317376" w:rsidP="00836EB4">
            <w:pPr>
              <w:pStyle w:val="D03Pressinformation"/>
              <w:framePr w:hSpace="0" w:wrap="auto" w:vAnchor="margin" w:hAnchor="text" w:yAlign="inline"/>
              <w:jc w:val="both"/>
              <w:rPr>
                <w:rFonts w:ascii="CorpoS (VN)" w:hAnsi="CorpoS (VN)" w:cs="CorpoS (VN)"/>
              </w:rPr>
            </w:pPr>
          </w:p>
        </w:tc>
        <w:tc>
          <w:tcPr>
            <w:tcW w:w="2739" w:type="dxa"/>
            <w:tcMar>
              <w:left w:w="0" w:type="dxa"/>
              <w:right w:w="0" w:type="dxa"/>
            </w:tcMar>
            <w:vAlign w:val="bottom"/>
          </w:tcPr>
          <w:p w14:paraId="26772B85" w14:textId="77777777" w:rsidR="00317376" w:rsidRPr="0079652E" w:rsidRDefault="00786BD4" w:rsidP="00836EB4">
            <w:pPr>
              <w:pStyle w:val="D03Pressinformation"/>
              <w:framePr w:hSpace="0" w:wrap="auto" w:vAnchor="margin" w:hAnchor="text" w:yAlign="inline"/>
              <w:jc w:val="both"/>
              <w:rPr>
                <w:rFonts w:ascii="CorpoS (VN)" w:hAnsi="CorpoS (VN)" w:cs="CorpoS (VN)"/>
                <w:b/>
                <w:bCs/>
                <w:sz w:val="22"/>
                <w:szCs w:val="22"/>
              </w:rPr>
            </w:pPr>
            <w:r w:rsidRPr="0079652E">
              <w:rPr>
                <w:rFonts w:ascii="CorpoS (VN)" w:hAnsi="CorpoS (VN)" w:cs="CorpoS (VN)"/>
                <w:b/>
                <w:bCs/>
                <w:sz w:val="22"/>
                <w:szCs w:val="22"/>
              </w:rPr>
              <w:t>THÔNG CÁO BÁO CHÍ</w:t>
            </w:r>
          </w:p>
        </w:tc>
      </w:tr>
      <w:tr w:rsidR="00317376" w:rsidRPr="0079652E" w14:paraId="372A92C6" w14:textId="77777777" w:rsidTr="002A63B1">
        <w:trPr>
          <w:trHeight w:val="366"/>
        </w:trPr>
        <w:tc>
          <w:tcPr>
            <w:tcW w:w="7273" w:type="dxa"/>
            <w:vMerge/>
            <w:tcMar>
              <w:left w:w="0" w:type="dxa"/>
              <w:right w:w="0" w:type="dxa"/>
            </w:tcMar>
          </w:tcPr>
          <w:p w14:paraId="1482D7A8" w14:textId="77777777" w:rsidR="00317376" w:rsidRPr="0079652E" w:rsidRDefault="00317376" w:rsidP="00836EB4">
            <w:pPr>
              <w:pStyle w:val="D03Pressinformation"/>
              <w:framePr w:hSpace="0" w:wrap="auto" w:vAnchor="margin" w:hAnchor="text" w:yAlign="inline"/>
              <w:jc w:val="both"/>
              <w:rPr>
                <w:rFonts w:ascii="CorpoS (VN)" w:hAnsi="CorpoS (VN)" w:cs="CorpoS (VN)"/>
              </w:rPr>
            </w:pPr>
          </w:p>
        </w:tc>
        <w:tc>
          <w:tcPr>
            <w:tcW w:w="2739" w:type="dxa"/>
            <w:tcMar>
              <w:left w:w="0" w:type="dxa"/>
              <w:right w:w="0" w:type="dxa"/>
            </w:tcMar>
          </w:tcPr>
          <w:p w14:paraId="7A981355" w14:textId="22835DB1" w:rsidR="00317376" w:rsidRPr="0079652E" w:rsidRDefault="00EE443C" w:rsidP="00D33323">
            <w:pPr>
              <w:pStyle w:val="D04Date"/>
              <w:framePr w:hSpace="0" w:wrap="auto" w:vAnchor="margin" w:hAnchor="text" w:yAlign="inline"/>
              <w:jc w:val="both"/>
              <w:rPr>
                <w:rFonts w:ascii="CorpoS (VN)" w:hAnsi="CorpoS (VN)" w:cs="CorpoS (VN)"/>
                <w:i/>
                <w:iCs/>
                <w:color w:val="808080" w:themeColor="text1" w:themeShade="80"/>
                <w:sz w:val="20"/>
                <w:szCs w:val="20"/>
                <w:lang w:val="vi-VN"/>
              </w:rPr>
            </w:pPr>
            <w:r w:rsidRPr="0079652E">
              <w:rPr>
                <w:rFonts w:ascii="CorpoS (VN)" w:hAnsi="CorpoS (VN)" w:cs="CorpoS (VN)"/>
                <w:sz w:val="20"/>
                <w:szCs w:val="20"/>
              </w:rPr>
              <w:t xml:space="preserve">Ngày </w:t>
            </w:r>
            <w:r w:rsidR="00D33323">
              <w:rPr>
                <w:rFonts w:ascii="CorpoS (VN)" w:hAnsi="CorpoS (VN)" w:cs="CorpoS (VN)"/>
                <w:sz w:val="20"/>
                <w:szCs w:val="20"/>
                <w:lang w:val="vi-VN"/>
              </w:rPr>
              <w:t>29</w:t>
            </w:r>
            <w:r w:rsidRPr="0079652E">
              <w:rPr>
                <w:rFonts w:ascii="CorpoS (VN)" w:hAnsi="CorpoS (VN)" w:cs="CorpoS (VN)"/>
                <w:sz w:val="20"/>
                <w:szCs w:val="20"/>
              </w:rPr>
              <w:t xml:space="preserve"> tháng 10 năm 2026</w:t>
            </w:r>
          </w:p>
        </w:tc>
      </w:tr>
    </w:tbl>
    <w:p w14:paraId="774D892C" w14:textId="77777777" w:rsidR="00A039F0" w:rsidRPr="0079652E" w:rsidRDefault="00A039F0" w:rsidP="00836EB4">
      <w:pPr>
        <w:pStyle w:val="D04Date"/>
        <w:framePr w:wrap="around"/>
        <w:jc w:val="both"/>
        <w:rPr>
          <w:rFonts w:ascii="CorpoS (VN)" w:hAnsi="CorpoS (VN)" w:cs="CorpoS (VN)"/>
        </w:rPr>
        <w:sectPr w:rsidR="00A039F0" w:rsidRPr="0079652E" w:rsidSect="00670FB0">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3005" w:right="652" w:bottom="1185" w:left="1361" w:header="1185" w:footer="1049" w:gutter="0"/>
          <w:cols w:space="708"/>
          <w:titlePg/>
          <w:docGrid w:linePitch="360"/>
        </w:sectPr>
      </w:pPr>
    </w:p>
    <w:p w14:paraId="7494559E" w14:textId="1CAE678E" w:rsidR="00F76536" w:rsidRPr="00E43342" w:rsidRDefault="00EE443C" w:rsidP="00836EB4">
      <w:pPr>
        <w:jc w:val="both"/>
        <w:rPr>
          <w:rFonts w:ascii="CorpoS (VN)" w:hAnsi="CorpoS (VN)" w:cs="CorpoS (VN)"/>
          <w:i/>
          <w:iCs/>
          <w:color w:val="991717"/>
        </w:rPr>
      </w:pPr>
      <w:bookmarkStart w:id="0" w:name="_Toc178529388"/>
      <w:bookmarkStart w:id="1" w:name="_Toc178529513"/>
      <w:bookmarkStart w:id="2" w:name="_Toc178530808"/>
      <w:bookmarkStart w:id="3" w:name="_Toc178531026"/>
      <w:bookmarkStart w:id="4" w:name="_Toc178533739"/>
      <w:bookmarkStart w:id="5" w:name="_Toc178534218"/>
      <w:bookmarkStart w:id="6" w:name="_Toc178534912"/>
      <w:bookmarkStart w:id="7" w:name="_Toc178603825"/>
      <w:bookmarkStart w:id="8" w:name="_Toc184052982"/>
      <w:r w:rsidRPr="00E43342">
        <w:rPr>
          <w:rFonts w:ascii="CorpoS (VN)" w:hAnsi="CorpoS (VN)" w:cs="CorpoS (VN)"/>
          <w:b/>
          <w:bCs/>
          <w:color w:val="991717"/>
          <w:sz w:val="28"/>
          <w:szCs w:val="28"/>
          <w:u w:val="single"/>
        </w:rPr>
        <w:lastRenderedPageBreak/>
        <w:t xml:space="preserve">MERCEDES-BENZ VIỆT NAM </w:t>
      </w:r>
      <w:r w:rsidR="00830EA5">
        <w:rPr>
          <w:rFonts w:ascii="CorpoS (VN)" w:hAnsi="CorpoS (VN)" w:cs="CorpoS (VN)"/>
          <w:b/>
          <w:bCs/>
          <w:color w:val="991717"/>
          <w:sz w:val="28"/>
          <w:szCs w:val="28"/>
          <w:u w:val="single"/>
          <w:lang w:val="en-US"/>
        </w:rPr>
        <w:t xml:space="preserve">RA MẮT </w:t>
      </w:r>
      <w:r w:rsidR="00E43342" w:rsidRPr="00E43342">
        <w:rPr>
          <w:rFonts w:ascii="CorpoS (VN)" w:hAnsi="CorpoS (VN)" w:cs="CorpoS (VN)"/>
          <w:b/>
          <w:bCs/>
          <w:color w:val="991717"/>
          <w:sz w:val="28"/>
          <w:szCs w:val="28"/>
          <w:u w:val="single"/>
          <w:lang w:val="en-US"/>
        </w:rPr>
        <w:t xml:space="preserve">TRIỂN LÃM </w:t>
      </w:r>
      <w:r w:rsidR="00E43342" w:rsidRPr="00E43342">
        <w:rPr>
          <w:rFonts w:ascii="CorpoS (VN)" w:hAnsi="CorpoS (VN)" w:cs="CorpoS (VN)"/>
          <w:b/>
          <w:bCs/>
          <w:color w:val="991717"/>
          <w:sz w:val="28"/>
          <w:szCs w:val="28"/>
          <w:u w:val="single"/>
        </w:rPr>
        <w:t>“THE ICONS, ELECTRIFIED”</w:t>
      </w:r>
    </w:p>
    <w:p w14:paraId="554E9F30" w14:textId="4A6C070C" w:rsidR="00E43342" w:rsidRPr="00E43342" w:rsidRDefault="00E43342">
      <w:pPr>
        <w:shd w:val="clear" w:color="auto" w:fill="FFFFFF"/>
        <w:jc w:val="both"/>
        <w:rPr>
          <w:kern w:val="2"/>
          <w14:ligatures w14:val="standardContextual"/>
        </w:rPr>
      </w:pPr>
      <w:bookmarkStart w:id="9" w:name="_Hlk210813697"/>
      <w:bookmarkStart w:id="10" w:name="_Toc178533742"/>
      <w:bookmarkStart w:id="11" w:name="_Toc178534221"/>
      <w:bookmarkStart w:id="12" w:name="_Toc178534915"/>
      <w:bookmarkEnd w:id="0"/>
      <w:bookmarkEnd w:id="1"/>
      <w:bookmarkEnd w:id="2"/>
      <w:bookmarkEnd w:id="3"/>
      <w:bookmarkEnd w:id="4"/>
      <w:bookmarkEnd w:id="5"/>
      <w:bookmarkEnd w:id="6"/>
      <w:bookmarkEnd w:id="7"/>
      <w:bookmarkEnd w:id="8"/>
      <w:r>
        <w:rPr>
          <w:rFonts w:ascii="CorpoA (VN)" w:hAnsi="CorpoA (VN)" w:cs="CorpoA (VN)"/>
          <w:b/>
          <w:bCs/>
          <w:color w:val="000000"/>
          <w:sz w:val="32"/>
          <w:szCs w:val="32"/>
        </w:rPr>
        <w:t xml:space="preserve">MỘT THẾ GIỚI TRẢI NGHIỆM </w:t>
      </w:r>
      <w:r w:rsidRPr="00E43342">
        <w:rPr>
          <w:rFonts w:ascii="CorpoA (VN)" w:hAnsi="CorpoA (VN)" w:cs="CorpoA (VN)"/>
          <w:b/>
          <w:bCs/>
          <w:color w:val="000000"/>
          <w:sz w:val="32"/>
          <w:szCs w:val="32"/>
        </w:rPr>
        <w:t xml:space="preserve">MERCEDES-BENZ </w:t>
      </w:r>
      <w:r>
        <w:rPr>
          <w:rFonts w:ascii="CorpoA (VN)" w:hAnsi="CorpoA (VN)" w:cs="CorpoA (VN)"/>
          <w:b/>
          <w:bCs/>
          <w:color w:val="000000"/>
          <w:sz w:val="32"/>
          <w:szCs w:val="32"/>
        </w:rPr>
        <w:t>BÊN SÔNG SÀI GÒN</w:t>
      </w:r>
    </w:p>
    <w:p w14:paraId="6B122C93" w14:textId="4748E230" w:rsidR="00D953D7" w:rsidRPr="007D1F0F" w:rsidRDefault="00EE443C">
      <w:pPr>
        <w:shd w:val="clear" w:color="auto" w:fill="FFFFFF"/>
        <w:jc w:val="both"/>
        <w:rPr>
          <w:rFonts w:ascii="CorpoS (VN)" w:hAnsi="CorpoS (VN)" w:cs="CorpoS (VN)"/>
          <w:i/>
          <w:iCs/>
          <w:color w:val="000000"/>
          <w:sz w:val="24"/>
          <w:szCs w:val="24"/>
        </w:rPr>
      </w:pPr>
      <w:r>
        <w:rPr>
          <w:rFonts w:ascii="CorpoS (VN)" w:hAnsi="CorpoS (VN)" w:cs="CorpoS (VN)"/>
          <w:i/>
          <w:iCs/>
          <w:color w:val="000000"/>
          <w:sz w:val="24"/>
          <w:szCs w:val="24"/>
        </w:rPr>
        <w:t xml:space="preserve">TP. Hồ Chí Minh, ngày 29 tháng 10 năm 2026 – Mercedes-Benz Việt Nam (MBV) chính thức </w:t>
      </w:r>
      <w:r w:rsidR="00830EA5" w:rsidRPr="00830EA5">
        <w:rPr>
          <w:rFonts w:ascii="CorpoS (VN)" w:hAnsi="CorpoS (VN)" w:cs="CorpoS (VN)"/>
          <w:i/>
          <w:iCs/>
          <w:color w:val="000000"/>
          <w:sz w:val="24"/>
          <w:szCs w:val="24"/>
        </w:rPr>
        <w:t>ra mắt</w:t>
      </w:r>
      <w:r>
        <w:rPr>
          <w:rFonts w:ascii="CorpoS (VN)" w:hAnsi="CorpoS (VN)" w:cs="CorpoS (VN)"/>
          <w:i/>
          <w:iCs/>
          <w:color w:val="000000"/>
          <w:sz w:val="24"/>
          <w:szCs w:val="24"/>
        </w:rPr>
        <w:t xml:space="preserve"> </w:t>
      </w:r>
      <w:r w:rsidRPr="00D50AFE">
        <w:rPr>
          <w:rFonts w:ascii="CorpoS (VN)" w:hAnsi="CorpoS (VN)" w:cs="CorpoS (VN)"/>
          <w:i/>
          <w:iCs/>
          <w:color w:val="000000"/>
          <w:sz w:val="24"/>
          <w:szCs w:val="24"/>
        </w:rPr>
        <w:t>Triển lãm</w:t>
      </w:r>
      <w:r>
        <w:rPr>
          <w:rFonts w:ascii="CorpoS (VN)" w:hAnsi="CorpoS (VN)" w:cs="CorpoS (VN)"/>
          <w:i/>
          <w:iCs/>
          <w:color w:val="000000"/>
          <w:sz w:val="24"/>
          <w:szCs w:val="24"/>
        </w:rPr>
        <w:t xml:space="preserve"> Trưng bày và trải nghiệm “The Icons, Electrified” tại Thủ Thiêm Riverstage – Công viên Bờ sông Thủ Thiêm</w:t>
      </w:r>
      <w:r w:rsidRPr="00D50AFE">
        <w:rPr>
          <w:rFonts w:ascii="CorpoS (VN)" w:hAnsi="CorpoS (VN)" w:cs="CorpoS (VN)"/>
          <w:i/>
          <w:iCs/>
          <w:color w:val="000000"/>
          <w:sz w:val="24"/>
          <w:szCs w:val="24"/>
        </w:rPr>
        <w:t xml:space="preserve">. Thông qua sự kiện lần này, </w:t>
      </w:r>
      <w:r w:rsidR="00783DF6">
        <w:rPr>
          <w:rFonts w:ascii="CorpoS (VN)" w:hAnsi="CorpoS (VN)" w:cs="CorpoS (VN)"/>
          <w:i/>
          <w:iCs/>
          <w:color w:val="000000"/>
          <w:sz w:val="24"/>
          <w:szCs w:val="24"/>
        </w:rPr>
        <w:t>MBV</w:t>
      </w:r>
      <w:r w:rsidRPr="00D50AFE">
        <w:rPr>
          <w:rFonts w:ascii="CorpoS (VN)" w:hAnsi="CorpoS (VN)" w:cs="CorpoS (VN)"/>
          <w:i/>
          <w:iCs/>
          <w:color w:val="000000"/>
          <w:sz w:val="24"/>
          <w:szCs w:val="24"/>
        </w:rPr>
        <w:t xml:space="preserve"> </w:t>
      </w:r>
      <w:r w:rsidRPr="007D1F0F">
        <w:rPr>
          <w:rFonts w:ascii="CorpoS (VN)" w:hAnsi="CorpoS (VN)" w:cs="CorpoS (VN)"/>
          <w:i/>
          <w:iCs/>
          <w:color w:val="000000"/>
          <w:sz w:val="24"/>
          <w:szCs w:val="24"/>
        </w:rPr>
        <w:t xml:space="preserve">đã </w:t>
      </w:r>
      <w:r w:rsidR="00830EA5" w:rsidRPr="00830EA5">
        <w:rPr>
          <w:rFonts w:ascii="CorpoS (VN)" w:hAnsi="CorpoS (VN)" w:cs="CorpoS (VN)"/>
          <w:i/>
          <w:iCs/>
          <w:color w:val="000000"/>
          <w:sz w:val="24"/>
          <w:szCs w:val="24"/>
        </w:rPr>
        <w:t>giới thiệu</w:t>
      </w:r>
      <w:r>
        <w:rPr>
          <w:rFonts w:ascii="CorpoS (VN)" w:hAnsi="CorpoS (VN)" w:cs="CorpoS (VN)"/>
          <w:i/>
          <w:iCs/>
          <w:color w:val="000000"/>
          <w:sz w:val="24"/>
          <w:szCs w:val="24"/>
        </w:rPr>
        <w:t xml:space="preserve"> </w:t>
      </w:r>
      <w:r w:rsidRPr="00D50AFE">
        <w:rPr>
          <w:rFonts w:ascii="CorpoS (VN)" w:hAnsi="CorpoS (VN)" w:cs="CorpoS (VN)"/>
          <w:i/>
          <w:iCs/>
          <w:color w:val="000000"/>
          <w:sz w:val="24"/>
          <w:szCs w:val="24"/>
        </w:rPr>
        <w:t>5</w:t>
      </w:r>
      <w:r>
        <w:rPr>
          <w:rFonts w:ascii="CorpoS (VN)" w:hAnsi="CorpoS (VN)" w:cs="CorpoS (VN)"/>
          <w:i/>
          <w:iCs/>
          <w:color w:val="000000"/>
          <w:sz w:val="24"/>
          <w:szCs w:val="24"/>
        </w:rPr>
        <w:t xml:space="preserve"> mẫu xe điện hóa mới</w:t>
      </w:r>
      <w:r w:rsidRPr="00D50AFE">
        <w:rPr>
          <w:rFonts w:ascii="CorpoS (VN)" w:hAnsi="CorpoS (VN)" w:cs="CorpoS (VN)"/>
          <w:i/>
          <w:iCs/>
          <w:color w:val="000000"/>
          <w:sz w:val="24"/>
          <w:szCs w:val="24"/>
        </w:rPr>
        <w:t xml:space="preserve">, </w:t>
      </w:r>
      <w:r>
        <w:rPr>
          <w:rFonts w:ascii="CorpoS (VN)" w:hAnsi="CorpoS (VN)" w:cs="CorpoS (VN)"/>
          <w:i/>
          <w:iCs/>
          <w:color w:val="000000"/>
          <w:sz w:val="24"/>
          <w:szCs w:val="24"/>
        </w:rPr>
        <w:t xml:space="preserve">mở rộng lựa chọn cho khách hàng trong nhiều phân khúc. </w:t>
      </w:r>
    </w:p>
    <w:p w14:paraId="21946A17" w14:textId="60551874" w:rsidR="00E43342" w:rsidRPr="005F3224" w:rsidRDefault="00D50AFE">
      <w:pPr>
        <w:shd w:val="clear" w:color="auto" w:fill="FFFFFF"/>
        <w:jc w:val="both"/>
        <w:rPr>
          <w:rFonts w:ascii="CorpoS (VN)" w:hAnsi="CorpoS (VN)" w:cs="CorpoS (VN)"/>
          <w:i/>
          <w:iCs/>
          <w:color w:val="000000"/>
          <w:sz w:val="24"/>
          <w:szCs w:val="24"/>
        </w:rPr>
      </w:pPr>
      <w:r w:rsidRPr="00D50AFE">
        <w:rPr>
          <w:rFonts w:ascii="CorpoS (VN)" w:hAnsi="CorpoS (VN)" w:cs="CorpoS (VN)"/>
          <w:i/>
          <w:iCs/>
          <w:color w:val="000000"/>
          <w:sz w:val="24"/>
          <w:szCs w:val="24"/>
        </w:rPr>
        <w:t>Triển lãm mở cửa</w:t>
      </w:r>
      <w:r>
        <w:rPr>
          <w:rFonts w:ascii="CorpoS (VN)" w:hAnsi="CorpoS (VN)" w:cs="CorpoS (VN)"/>
          <w:i/>
          <w:iCs/>
          <w:color w:val="000000"/>
          <w:sz w:val="24"/>
          <w:szCs w:val="24"/>
        </w:rPr>
        <w:t xml:space="preserve"> </w:t>
      </w:r>
      <w:r w:rsidRPr="00D50AFE">
        <w:rPr>
          <w:rFonts w:ascii="CorpoS (VN)" w:hAnsi="CorpoS (VN)" w:cs="CorpoS (VN)"/>
          <w:i/>
          <w:iCs/>
          <w:color w:val="000000"/>
          <w:sz w:val="24"/>
          <w:szCs w:val="24"/>
        </w:rPr>
        <w:t xml:space="preserve">tự do </w:t>
      </w:r>
      <w:r>
        <w:rPr>
          <w:rFonts w:ascii="CorpoS (VN)" w:hAnsi="CorpoS (VN)" w:cs="CorpoS (VN)"/>
          <w:i/>
          <w:iCs/>
          <w:color w:val="000000"/>
          <w:sz w:val="24"/>
          <w:szCs w:val="24"/>
        </w:rPr>
        <w:t>từ ngày 30/10 đến hết ngày 01/11/2026</w:t>
      </w:r>
      <w:r w:rsidR="00E43342">
        <w:rPr>
          <w:rFonts w:ascii="CorpoS (VN)" w:hAnsi="CorpoS (VN)" w:cs="CorpoS (VN)"/>
          <w:i/>
          <w:iCs/>
          <w:color w:val="000000"/>
          <w:sz w:val="24"/>
          <w:szCs w:val="24"/>
        </w:rPr>
        <w:t xml:space="preserve">, đưa khách tham quan bước vào một thế giới Mercedes-Benz nơi </w:t>
      </w:r>
      <w:r w:rsidR="007D1F0F" w:rsidRPr="007D1F0F">
        <w:rPr>
          <w:rFonts w:ascii="CorpoS (VN)" w:hAnsi="CorpoS (VN)" w:cs="CorpoS (VN)"/>
          <w:i/>
          <w:iCs/>
          <w:color w:val="000000"/>
          <w:sz w:val="24"/>
          <w:szCs w:val="24"/>
        </w:rPr>
        <w:t>xe sang</w:t>
      </w:r>
      <w:r w:rsidR="00E43342">
        <w:rPr>
          <w:rFonts w:ascii="CorpoS (VN)" w:hAnsi="CorpoS (VN)" w:cs="CorpoS (VN)"/>
          <w:i/>
          <w:iCs/>
          <w:color w:val="000000"/>
          <w:sz w:val="24"/>
          <w:szCs w:val="24"/>
        </w:rPr>
        <w:t>, di sản, âm nhạc và phong cách sống được kết nối trong cùng một hành trình.</w:t>
      </w:r>
    </w:p>
    <w:p w14:paraId="2A4FD8DE" w14:textId="28228999" w:rsidR="009C3DD6" w:rsidRPr="000763F6" w:rsidRDefault="009C3DD6" w:rsidP="009C3DD6">
      <w:pPr>
        <w:shd w:val="clear" w:color="auto" w:fill="FFFFFF"/>
        <w:jc w:val="both"/>
        <w:rPr>
          <w:rFonts w:ascii="CorpoS (VN)" w:hAnsi="CorpoS (VN)" w:cs="CorpoS (VN)"/>
          <w:b/>
          <w:bCs/>
          <w:color w:val="000000"/>
          <w:sz w:val="24"/>
          <w:szCs w:val="24"/>
          <w:lang w:val="en-US"/>
        </w:rPr>
      </w:pPr>
      <w:r w:rsidRPr="000763F6">
        <w:rPr>
          <w:rFonts w:ascii="CorpoS (VN)" w:hAnsi="CorpoS (VN)" w:cs="CorpoS (VN)"/>
          <w:b/>
          <w:bCs/>
          <w:color w:val="000000"/>
          <w:sz w:val="24"/>
          <w:szCs w:val="24"/>
          <w:lang w:val="en-US"/>
        </w:rPr>
        <w:t>NHỮNG CON SỐ THÚ VỊ TẠI “THE ICONS, ELECTRIFIED”</w:t>
      </w:r>
    </w:p>
    <w:tbl>
      <w:tblPr>
        <w:tblStyle w:val="TableGrid"/>
        <w:tblW w:w="10456" w:type="dxa"/>
        <w:tblLook w:val="04A0" w:firstRow="1" w:lastRow="0" w:firstColumn="1" w:lastColumn="0" w:noHBand="0" w:noVBand="1"/>
      </w:tblPr>
      <w:tblGrid>
        <w:gridCol w:w="1555"/>
        <w:gridCol w:w="3402"/>
        <w:gridCol w:w="425"/>
        <w:gridCol w:w="1559"/>
        <w:gridCol w:w="3515"/>
      </w:tblGrid>
      <w:tr w:rsidR="000763F6" w14:paraId="327AE8FA" w14:textId="77777777" w:rsidTr="00BD43B5">
        <w:tc>
          <w:tcPr>
            <w:tcW w:w="1555" w:type="dxa"/>
            <w:vAlign w:val="center"/>
          </w:tcPr>
          <w:p w14:paraId="67836856" w14:textId="77777777" w:rsidR="000763F6" w:rsidRDefault="000763F6" w:rsidP="00BD43B5">
            <w:pPr>
              <w:jc w:val="both"/>
              <w:rPr>
                <w:rFonts w:ascii="CorpoS (VN)" w:hAnsi="CorpoS (VN)" w:cs="CorpoS (VN)"/>
                <w:color w:val="000000"/>
                <w:sz w:val="24"/>
                <w:szCs w:val="24"/>
                <w:lang w:val="en-US"/>
              </w:rPr>
            </w:pPr>
            <w:r w:rsidRPr="0049787E">
              <w:rPr>
                <w:b/>
                <w:bCs/>
                <w:kern w:val="2"/>
                <w:sz w:val="24"/>
                <w:szCs w:val="24"/>
                <w:lang w:val="es-CO"/>
                <w14:ligatures w14:val="standardContextual"/>
              </w:rPr>
              <w:t>5</w:t>
            </w:r>
          </w:p>
        </w:tc>
        <w:tc>
          <w:tcPr>
            <w:tcW w:w="3402" w:type="dxa"/>
            <w:tcBorders>
              <w:right w:val="single" w:sz="4" w:space="0" w:color="auto"/>
            </w:tcBorders>
            <w:vAlign w:val="center"/>
          </w:tcPr>
          <w:p w14:paraId="37469CAF" w14:textId="77777777" w:rsidR="000763F6" w:rsidRPr="00A86969" w:rsidRDefault="000763F6" w:rsidP="00BD43B5">
            <w:pPr>
              <w:jc w:val="both"/>
              <w:rPr>
                <w:kern w:val="2"/>
                <w:lang w:val="es-CO"/>
                <w14:ligatures w14:val="standardContextual"/>
              </w:rPr>
            </w:pPr>
            <w:r>
              <w:rPr>
                <w:kern w:val="2"/>
                <w:lang w:val="es-CO"/>
                <w14:ligatures w14:val="standardContextual"/>
              </w:rPr>
              <w:t>5 mẫu xe điện hóa mới được ra mắt</w:t>
            </w:r>
          </w:p>
        </w:tc>
        <w:tc>
          <w:tcPr>
            <w:tcW w:w="425" w:type="dxa"/>
            <w:tcBorders>
              <w:top w:val="nil"/>
              <w:left w:val="single" w:sz="4" w:space="0" w:color="auto"/>
              <w:bottom w:val="nil"/>
              <w:right w:val="single" w:sz="4" w:space="0" w:color="auto"/>
            </w:tcBorders>
          </w:tcPr>
          <w:p w14:paraId="2AF5BF91" w14:textId="77777777" w:rsidR="000763F6" w:rsidRDefault="000763F6" w:rsidP="00BD43B5">
            <w:pPr>
              <w:jc w:val="both"/>
              <w:rPr>
                <w:rFonts w:ascii="CorpoS (VN)" w:hAnsi="CorpoS (VN)" w:cs="CorpoS (VN)"/>
                <w:color w:val="000000"/>
                <w:sz w:val="24"/>
                <w:szCs w:val="24"/>
                <w:lang w:val="en-US"/>
              </w:rPr>
            </w:pPr>
          </w:p>
        </w:tc>
        <w:tc>
          <w:tcPr>
            <w:tcW w:w="1559" w:type="dxa"/>
            <w:tcBorders>
              <w:left w:val="single" w:sz="4" w:space="0" w:color="auto"/>
            </w:tcBorders>
            <w:vAlign w:val="center"/>
          </w:tcPr>
          <w:p w14:paraId="30C2D6EC" w14:textId="77777777" w:rsidR="000763F6" w:rsidRDefault="000763F6" w:rsidP="00BD43B5">
            <w:pPr>
              <w:jc w:val="both"/>
              <w:rPr>
                <w:rFonts w:ascii="CorpoS (VN)" w:hAnsi="CorpoS (VN)" w:cs="CorpoS (VN)"/>
                <w:color w:val="000000"/>
                <w:sz w:val="24"/>
                <w:szCs w:val="24"/>
                <w:lang w:val="en-US"/>
              </w:rPr>
            </w:pPr>
            <w:r w:rsidRPr="003C0BB1">
              <w:rPr>
                <w:b/>
                <w:bCs/>
                <w:kern w:val="2"/>
                <w:sz w:val="24"/>
                <w:szCs w:val="24"/>
                <w14:ligatures w14:val="standardContextual"/>
              </w:rPr>
              <w:t>1886 → 2026</w:t>
            </w:r>
          </w:p>
        </w:tc>
        <w:tc>
          <w:tcPr>
            <w:tcW w:w="3515" w:type="dxa"/>
            <w:vAlign w:val="center"/>
          </w:tcPr>
          <w:p w14:paraId="3DBBECE2" w14:textId="77777777" w:rsidR="000763F6" w:rsidRDefault="000763F6" w:rsidP="00BD43B5">
            <w:pPr>
              <w:jc w:val="both"/>
              <w:rPr>
                <w:kern w:val="2"/>
                <w:lang w:val="es-CO"/>
                <w14:ligatures w14:val="standardContextual"/>
              </w:rPr>
            </w:pPr>
            <w:r>
              <w:rPr>
                <w:kern w:val="2"/>
                <w:lang w:val="es-CO"/>
                <w14:ligatures w14:val="standardContextual"/>
              </w:rPr>
              <w:t>140 năm t</w:t>
            </w:r>
            <w:r w:rsidRPr="003C0BB1">
              <w:rPr>
                <w:kern w:val="2"/>
                <w:lang w:val="es-CO"/>
                <w14:ligatures w14:val="standardContextual"/>
              </w:rPr>
              <w:t xml:space="preserve">ừ khởi nguồn ô tô đến </w:t>
            </w:r>
          </w:p>
          <w:p w14:paraId="6D7B6913" w14:textId="77777777" w:rsidR="000763F6" w:rsidRDefault="000763F6" w:rsidP="00BD43B5">
            <w:pPr>
              <w:jc w:val="both"/>
              <w:rPr>
                <w:rFonts w:ascii="CorpoS (VN)" w:hAnsi="CorpoS (VN)" w:cs="CorpoS (VN)"/>
                <w:color w:val="000000"/>
                <w:sz w:val="24"/>
                <w:szCs w:val="24"/>
                <w:lang w:val="en-US"/>
              </w:rPr>
            </w:pPr>
            <w:r w:rsidRPr="003C0BB1">
              <w:rPr>
                <w:kern w:val="2"/>
                <w:lang w:val="es-CO"/>
                <w14:ligatures w14:val="standardContextual"/>
              </w:rPr>
              <w:t>kỷ nguyên điện hóa</w:t>
            </w:r>
          </w:p>
        </w:tc>
      </w:tr>
      <w:tr w:rsidR="000763F6" w14:paraId="43DD603B" w14:textId="77777777" w:rsidTr="00BD43B5">
        <w:tc>
          <w:tcPr>
            <w:tcW w:w="1555" w:type="dxa"/>
            <w:vAlign w:val="center"/>
          </w:tcPr>
          <w:p w14:paraId="30488807" w14:textId="77777777" w:rsidR="000763F6" w:rsidRDefault="000763F6" w:rsidP="00BD43B5">
            <w:pPr>
              <w:jc w:val="both"/>
              <w:rPr>
                <w:rFonts w:ascii="CorpoS (VN)" w:hAnsi="CorpoS (VN)" w:cs="CorpoS (VN)"/>
                <w:color w:val="000000"/>
                <w:sz w:val="24"/>
                <w:szCs w:val="24"/>
                <w:lang w:val="en-US"/>
              </w:rPr>
            </w:pPr>
            <w:r>
              <w:rPr>
                <w:b/>
                <w:bCs/>
                <w:kern w:val="2"/>
                <w:sz w:val="24"/>
                <w:szCs w:val="24"/>
                <w:lang w:val="en-US"/>
                <w14:ligatures w14:val="standardContextual"/>
              </w:rPr>
              <w:t xml:space="preserve">&gt; </w:t>
            </w:r>
            <w:r w:rsidRPr="0049787E">
              <w:rPr>
                <w:b/>
                <w:bCs/>
                <w:kern w:val="2"/>
                <w:sz w:val="24"/>
                <w:szCs w:val="24"/>
                <w:lang w:val="en-US"/>
                <w14:ligatures w14:val="standardContextual"/>
              </w:rPr>
              <w:t>3.000 m²</w:t>
            </w:r>
          </w:p>
        </w:tc>
        <w:tc>
          <w:tcPr>
            <w:tcW w:w="3402" w:type="dxa"/>
            <w:tcBorders>
              <w:right w:val="single" w:sz="4" w:space="0" w:color="auto"/>
            </w:tcBorders>
            <w:vAlign w:val="center"/>
          </w:tcPr>
          <w:p w14:paraId="699739C6" w14:textId="77777777" w:rsidR="000763F6" w:rsidRPr="00A86969" w:rsidRDefault="000763F6" w:rsidP="00BD43B5">
            <w:pPr>
              <w:jc w:val="both"/>
              <w:rPr>
                <w:kern w:val="2"/>
                <w:lang w:val="en-US"/>
                <w14:ligatures w14:val="standardContextual"/>
              </w:rPr>
            </w:pPr>
            <w:r w:rsidRPr="0049787E">
              <w:rPr>
                <w:kern w:val="2"/>
                <w:lang w:val="en-US"/>
                <w14:ligatures w14:val="standardContextual"/>
              </w:rPr>
              <w:t>Diện tích khu Triển lãm</w:t>
            </w:r>
            <w:r>
              <w:rPr>
                <w:kern w:val="2"/>
                <w:lang w:val="en-US"/>
                <w14:ligatures w14:val="standardContextual"/>
              </w:rPr>
              <w:t xml:space="preserve"> - </w:t>
            </w:r>
            <w:r w:rsidRPr="003C0BB1">
              <w:rPr>
                <w:kern w:val="2"/>
                <w:lang w:val="en-US"/>
                <w14:ligatures w14:val="standardContextual"/>
              </w:rPr>
              <w:t>Không gian cho những cuộc gặp gỡ</w:t>
            </w:r>
          </w:p>
        </w:tc>
        <w:tc>
          <w:tcPr>
            <w:tcW w:w="425" w:type="dxa"/>
            <w:tcBorders>
              <w:top w:val="nil"/>
              <w:left w:val="single" w:sz="4" w:space="0" w:color="auto"/>
              <w:bottom w:val="nil"/>
              <w:right w:val="single" w:sz="4" w:space="0" w:color="auto"/>
            </w:tcBorders>
          </w:tcPr>
          <w:p w14:paraId="69905AD6" w14:textId="77777777" w:rsidR="000763F6" w:rsidRDefault="000763F6" w:rsidP="00BD43B5">
            <w:pPr>
              <w:jc w:val="both"/>
              <w:rPr>
                <w:rFonts w:ascii="CorpoS (VN)" w:hAnsi="CorpoS (VN)" w:cs="CorpoS (VN)"/>
                <w:color w:val="000000"/>
                <w:sz w:val="24"/>
                <w:szCs w:val="24"/>
                <w:lang w:val="en-US"/>
              </w:rPr>
            </w:pPr>
          </w:p>
        </w:tc>
        <w:tc>
          <w:tcPr>
            <w:tcW w:w="1559" w:type="dxa"/>
            <w:tcBorders>
              <w:left w:val="single" w:sz="4" w:space="0" w:color="auto"/>
            </w:tcBorders>
            <w:vAlign w:val="center"/>
          </w:tcPr>
          <w:p w14:paraId="61F9B1E3" w14:textId="77777777" w:rsidR="000763F6" w:rsidRDefault="000763F6" w:rsidP="00BD43B5">
            <w:pPr>
              <w:jc w:val="both"/>
              <w:rPr>
                <w:rFonts w:ascii="CorpoS (VN)" w:hAnsi="CorpoS (VN)" w:cs="CorpoS (VN)"/>
                <w:color w:val="000000"/>
                <w:sz w:val="24"/>
                <w:szCs w:val="24"/>
                <w:lang w:val="en-US"/>
              </w:rPr>
            </w:pPr>
            <w:r w:rsidRPr="0049787E">
              <w:rPr>
                <w:b/>
                <w:bCs/>
                <w:kern w:val="2"/>
                <w:sz w:val="24"/>
                <w:szCs w:val="24"/>
                <w:lang w:val="es-CO"/>
                <w14:ligatures w14:val="standardContextual"/>
              </w:rPr>
              <w:t>3</w:t>
            </w:r>
          </w:p>
        </w:tc>
        <w:tc>
          <w:tcPr>
            <w:tcW w:w="3515" w:type="dxa"/>
            <w:vAlign w:val="center"/>
          </w:tcPr>
          <w:p w14:paraId="432A2BC1" w14:textId="77777777" w:rsidR="000763F6" w:rsidRDefault="000763F6" w:rsidP="00BD43B5">
            <w:pPr>
              <w:jc w:val="both"/>
              <w:rPr>
                <w:rFonts w:ascii="CorpoS (VN)" w:hAnsi="CorpoS (VN)" w:cs="CorpoS (VN)"/>
                <w:color w:val="000000"/>
                <w:sz w:val="24"/>
                <w:szCs w:val="24"/>
                <w:lang w:val="en-US"/>
              </w:rPr>
            </w:pPr>
            <w:r w:rsidRPr="0049787E">
              <w:rPr>
                <w:kern w:val="2"/>
                <w:lang w:val="es-CO"/>
                <w14:ligatures w14:val="standardContextual"/>
              </w:rPr>
              <w:t>3 Mini-show âm nhạc ấn tượng từ 3 nghệ sĩ nổi tiếng</w:t>
            </w:r>
          </w:p>
        </w:tc>
      </w:tr>
      <w:tr w:rsidR="000763F6" w14:paraId="4720DA6B" w14:textId="77777777" w:rsidTr="00BD43B5">
        <w:tc>
          <w:tcPr>
            <w:tcW w:w="1555" w:type="dxa"/>
            <w:vAlign w:val="center"/>
          </w:tcPr>
          <w:p w14:paraId="1EC19E76" w14:textId="77777777" w:rsidR="000763F6" w:rsidRDefault="000763F6" w:rsidP="00BD43B5">
            <w:pPr>
              <w:jc w:val="both"/>
              <w:rPr>
                <w:rFonts w:ascii="CorpoS (VN)" w:hAnsi="CorpoS (VN)" w:cs="CorpoS (VN)"/>
                <w:color w:val="000000"/>
                <w:sz w:val="24"/>
                <w:szCs w:val="24"/>
                <w:lang w:val="en-US"/>
              </w:rPr>
            </w:pPr>
            <w:r w:rsidRPr="003C0BB1">
              <w:rPr>
                <w:b/>
                <w:bCs/>
                <w:kern w:val="2"/>
                <w:sz w:val="24"/>
                <w:szCs w:val="24"/>
                <w:lang w:val="en-US"/>
                <w14:ligatures w14:val="standardContextual"/>
              </w:rPr>
              <w:t>20</w:t>
            </w:r>
            <w:r>
              <w:rPr>
                <w:b/>
                <w:bCs/>
                <w:kern w:val="2"/>
                <w:sz w:val="24"/>
                <w:szCs w:val="24"/>
                <w:lang w:val="en-US"/>
                <w14:ligatures w14:val="standardContextual"/>
              </w:rPr>
              <w:t>+</w:t>
            </w:r>
            <w:r w:rsidRPr="003C0BB1">
              <w:rPr>
                <w:b/>
                <w:bCs/>
                <w:kern w:val="2"/>
                <w:sz w:val="24"/>
                <w:szCs w:val="24"/>
                <w:lang w:val="en-US"/>
                <w14:ligatures w14:val="standardContextual"/>
              </w:rPr>
              <w:t xml:space="preserve"> </w:t>
            </w:r>
          </w:p>
        </w:tc>
        <w:tc>
          <w:tcPr>
            <w:tcW w:w="3402" w:type="dxa"/>
            <w:tcBorders>
              <w:right w:val="single" w:sz="4" w:space="0" w:color="auto"/>
            </w:tcBorders>
            <w:vAlign w:val="center"/>
          </w:tcPr>
          <w:p w14:paraId="04E8E558" w14:textId="77777777" w:rsidR="000763F6" w:rsidRDefault="000763F6" w:rsidP="00BD43B5">
            <w:pPr>
              <w:jc w:val="both"/>
              <w:rPr>
                <w:rFonts w:ascii="CorpoS (VN)" w:hAnsi="CorpoS (VN)" w:cs="CorpoS (VN)"/>
                <w:color w:val="000000"/>
                <w:sz w:val="24"/>
                <w:szCs w:val="24"/>
                <w:lang w:val="en-US"/>
              </w:rPr>
            </w:pPr>
            <w:r>
              <w:rPr>
                <w:kern w:val="2"/>
                <w:lang w:val="en-US"/>
                <w14:ligatures w14:val="standardContextual"/>
              </w:rPr>
              <w:t>Hơn 20 mẫu xe được trưng bày</w:t>
            </w:r>
          </w:p>
        </w:tc>
        <w:tc>
          <w:tcPr>
            <w:tcW w:w="425" w:type="dxa"/>
            <w:tcBorders>
              <w:top w:val="nil"/>
              <w:left w:val="single" w:sz="4" w:space="0" w:color="auto"/>
              <w:bottom w:val="nil"/>
              <w:right w:val="single" w:sz="4" w:space="0" w:color="auto"/>
            </w:tcBorders>
          </w:tcPr>
          <w:p w14:paraId="75B31797" w14:textId="77777777" w:rsidR="000763F6" w:rsidRDefault="000763F6" w:rsidP="00BD43B5">
            <w:pPr>
              <w:jc w:val="both"/>
              <w:rPr>
                <w:rFonts w:ascii="CorpoS (VN)" w:hAnsi="CorpoS (VN)" w:cs="CorpoS (VN)"/>
                <w:color w:val="000000"/>
                <w:sz w:val="24"/>
                <w:szCs w:val="24"/>
                <w:lang w:val="en-US"/>
              </w:rPr>
            </w:pPr>
          </w:p>
        </w:tc>
        <w:tc>
          <w:tcPr>
            <w:tcW w:w="1559" w:type="dxa"/>
            <w:tcBorders>
              <w:left w:val="single" w:sz="4" w:space="0" w:color="auto"/>
            </w:tcBorders>
            <w:vAlign w:val="center"/>
          </w:tcPr>
          <w:p w14:paraId="729CE5A7" w14:textId="77777777" w:rsidR="000763F6" w:rsidRDefault="000763F6" w:rsidP="00BD43B5">
            <w:pPr>
              <w:jc w:val="both"/>
              <w:rPr>
                <w:rFonts w:ascii="CorpoS (VN)" w:hAnsi="CorpoS (VN)" w:cs="CorpoS (VN)"/>
                <w:color w:val="000000"/>
                <w:sz w:val="24"/>
                <w:szCs w:val="24"/>
                <w:lang w:val="en-US"/>
              </w:rPr>
            </w:pPr>
            <w:r w:rsidRPr="003C0BB1">
              <w:rPr>
                <w:b/>
                <w:bCs/>
                <w:kern w:val="2"/>
                <w:sz w:val="24"/>
                <w:szCs w:val="24"/>
                <w14:ligatures w14:val="standardContextual"/>
              </w:rPr>
              <w:t>36 giờ</w:t>
            </w:r>
          </w:p>
        </w:tc>
        <w:tc>
          <w:tcPr>
            <w:tcW w:w="3515" w:type="dxa"/>
            <w:vAlign w:val="center"/>
          </w:tcPr>
          <w:p w14:paraId="082323CB" w14:textId="77777777" w:rsidR="000763F6" w:rsidRDefault="000763F6" w:rsidP="00BD43B5">
            <w:pPr>
              <w:jc w:val="both"/>
              <w:rPr>
                <w:rFonts w:ascii="CorpoS (VN)" w:hAnsi="CorpoS (VN)" w:cs="CorpoS (VN)"/>
                <w:color w:val="000000"/>
                <w:sz w:val="24"/>
                <w:szCs w:val="24"/>
                <w:lang w:val="en-US"/>
              </w:rPr>
            </w:pPr>
            <w:r w:rsidRPr="0049787E">
              <w:rPr>
                <w:kern w:val="2"/>
                <w:lang w:val="es-CO"/>
                <w14:ligatures w14:val="standardContextual"/>
              </w:rPr>
              <w:t>36 giờ mở cửa đón k</w:t>
            </w:r>
            <w:r>
              <w:rPr>
                <w:kern w:val="2"/>
                <w:lang w:val="es-CO"/>
                <w14:ligatures w14:val="standardContextual"/>
              </w:rPr>
              <w:t>hách tham quan tự do (09:00 – 21:00 từ 30/10-1/11)</w:t>
            </w:r>
          </w:p>
        </w:tc>
      </w:tr>
      <w:tr w:rsidR="000763F6" w14:paraId="7AAB2AC6" w14:textId="77777777" w:rsidTr="00BD43B5">
        <w:tc>
          <w:tcPr>
            <w:tcW w:w="1555" w:type="dxa"/>
            <w:vAlign w:val="center"/>
          </w:tcPr>
          <w:p w14:paraId="52681323" w14:textId="77777777" w:rsidR="000763F6" w:rsidRDefault="000763F6" w:rsidP="00BD43B5">
            <w:pPr>
              <w:jc w:val="both"/>
              <w:rPr>
                <w:rFonts w:ascii="CorpoS (VN)" w:hAnsi="CorpoS (VN)" w:cs="CorpoS (VN)"/>
                <w:color w:val="000000"/>
                <w:sz w:val="24"/>
                <w:szCs w:val="24"/>
                <w:lang w:val="en-US"/>
              </w:rPr>
            </w:pPr>
            <w:r>
              <w:rPr>
                <w:b/>
                <w:bCs/>
                <w:kern w:val="2"/>
                <w:sz w:val="24"/>
                <w:szCs w:val="24"/>
                <w:lang w:val="en-US"/>
                <w14:ligatures w14:val="standardContextual"/>
              </w:rPr>
              <w:t>10+</w:t>
            </w:r>
          </w:p>
        </w:tc>
        <w:tc>
          <w:tcPr>
            <w:tcW w:w="3402" w:type="dxa"/>
            <w:tcBorders>
              <w:right w:val="single" w:sz="4" w:space="0" w:color="auto"/>
            </w:tcBorders>
            <w:vAlign w:val="center"/>
          </w:tcPr>
          <w:p w14:paraId="7DB2FE80" w14:textId="77777777" w:rsidR="000763F6" w:rsidRDefault="000763F6" w:rsidP="00BD43B5">
            <w:pPr>
              <w:jc w:val="both"/>
              <w:rPr>
                <w:rFonts w:ascii="CorpoS (VN)" w:hAnsi="CorpoS (VN)" w:cs="CorpoS (VN)"/>
                <w:color w:val="000000"/>
                <w:sz w:val="24"/>
                <w:szCs w:val="24"/>
                <w:lang w:val="en-US"/>
              </w:rPr>
            </w:pPr>
            <w:r>
              <w:rPr>
                <w:kern w:val="2"/>
                <w:lang w:val="en-US"/>
                <w14:ligatures w14:val="standardContextual"/>
              </w:rPr>
              <w:t>Hơn 10 dòng xe ở khu vực dành cho lái thử</w:t>
            </w:r>
          </w:p>
        </w:tc>
        <w:tc>
          <w:tcPr>
            <w:tcW w:w="425" w:type="dxa"/>
            <w:tcBorders>
              <w:top w:val="nil"/>
              <w:left w:val="single" w:sz="4" w:space="0" w:color="auto"/>
              <w:bottom w:val="nil"/>
              <w:right w:val="single" w:sz="4" w:space="0" w:color="auto"/>
            </w:tcBorders>
          </w:tcPr>
          <w:p w14:paraId="56DA7E11" w14:textId="77777777" w:rsidR="000763F6" w:rsidRDefault="000763F6" w:rsidP="00BD43B5">
            <w:pPr>
              <w:jc w:val="both"/>
              <w:rPr>
                <w:rFonts w:ascii="CorpoS (VN)" w:hAnsi="CorpoS (VN)" w:cs="CorpoS (VN)"/>
                <w:color w:val="000000"/>
                <w:sz w:val="24"/>
                <w:szCs w:val="24"/>
                <w:lang w:val="en-US"/>
              </w:rPr>
            </w:pPr>
          </w:p>
        </w:tc>
        <w:tc>
          <w:tcPr>
            <w:tcW w:w="1559" w:type="dxa"/>
            <w:tcBorders>
              <w:left w:val="single" w:sz="4" w:space="0" w:color="auto"/>
            </w:tcBorders>
            <w:vAlign w:val="center"/>
          </w:tcPr>
          <w:p w14:paraId="17233EE6" w14:textId="77777777" w:rsidR="000763F6" w:rsidRDefault="000763F6" w:rsidP="00BD43B5">
            <w:pPr>
              <w:jc w:val="both"/>
              <w:rPr>
                <w:rFonts w:ascii="CorpoS (VN)" w:hAnsi="CorpoS (VN)" w:cs="CorpoS (VN)"/>
                <w:color w:val="000000"/>
                <w:sz w:val="24"/>
                <w:szCs w:val="24"/>
                <w:lang w:val="en-US"/>
              </w:rPr>
            </w:pPr>
            <w:r>
              <w:rPr>
                <w:b/>
                <w:bCs/>
                <w:kern w:val="2"/>
                <w:sz w:val="24"/>
                <w:szCs w:val="24"/>
                <w:lang w:val="es-CO"/>
                <w14:ligatures w14:val="standardContextual"/>
              </w:rPr>
              <w:t>1</w:t>
            </w:r>
          </w:p>
        </w:tc>
        <w:tc>
          <w:tcPr>
            <w:tcW w:w="3515" w:type="dxa"/>
            <w:vAlign w:val="center"/>
          </w:tcPr>
          <w:p w14:paraId="3E30C689" w14:textId="77777777" w:rsidR="000763F6" w:rsidRDefault="000763F6" w:rsidP="00BD43B5">
            <w:pPr>
              <w:jc w:val="both"/>
              <w:rPr>
                <w:kern w:val="2"/>
                <w:lang w:val="es-CO"/>
                <w14:ligatures w14:val="standardContextual"/>
              </w:rPr>
            </w:pPr>
            <w:r w:rsidRPr="0049787E">
              <w:rPr>
                <w:kern w:val="2"/>
                <w:lang w:val="es-CO"/>
                <w14:ligatures w14:val="standardContextual"/>
              </w:rPr>
              <w:t xml:space="preserve">1 chiếc chìa khóa Mercedes-Benz dùng để check-in và nhận quà </w:t>
            </w:r>
          </w:p>
          <w:p w14:paraId="703D4C75" w14:textId="77777777" w:rsidR="000763F6" w:rsidRDefault="000763F6" w:rsidP="00BD43B5">
            <w:pPr>
              <w:jc w:val="both"/>
              <w:rPr>
                <w:rFonts w:ascii="CorpoS (VN)" w:hAnsi="CorpoS (VN)" w:cs="CorpoS (VN)"/>
                <w:color w:val="000000"/>
                <w:sz w:val="24"/>
                <w:szCs w:val="24"/>
                <w:lang w:val="en-US"/>
              </w:rPr>
            </w:pPr>
            <w:r w:rsidRPr="0049787E">
              <w:rPr>
                <w:kern w:val="2"/>
                <w:lang w:val="es-CO"/>
                <w14:ligatures w14:val="standardContextual"/>
              </w:rPr>
              <w:t>đặc biệt</w:t>
            </w:r>
          </w:p>
        </w:tc>
      </w:tr>
      <w:tr w:rsidR="000763F6" w14:paraId="1A2A0502" w14:textId="77777777" w:rsidTr="00BD43B5">
        <w:tc>
          <w:tcPr>
            <w:tcW w:w="1555" w:type="dxa"/>
            <w:vAlign w:val="center"/>
          </w:tcPr>
          <w:p w14:paraId="1394DAF4" w14:textId="77777777" w:rsidR="000763F6" w:rsidRDefault="000763F6" w:rsidP="00BD43B5">
            <w:pPr>
              <w:jc w:val="both"/>
              <w:rPr>
                <w:rFonts w:ascii="CorpoS (VN)" w:hAnsi="CorpoS (VN)" w:cs="CorpoS (VN)"/>
                <w:color w:val="000000"/>
                <w:sz w:val="24"/>
                <w:szCs w:val="24"/>
                <w:lang w:val="en-US"/>
              </w:rPr>
            </w:pPr>
            <w:r>
              <w:rPr>
                <w:b/>
                <w:bCs/>
                <w:kern w:val="2"/>
                <w:sz w:val="24"/>
                <w:szCs w:val="24"/>
                <w:lang w:val="en-US"/>
                <w14:ligatures w14:val="standardContextual"/>
              </w:rPr>
              <w:t>&gt; 100 tỷ</w:t>
            </w:r>
          </w:p>
        </w:tc>
        <w:tc>
          <w:tcPr>
            <w:tcW w:w="3402" w:type="dxa"/>
            <w:tcBorders>
              <w:right w:val="single" w:sz="4" w:space="0" w:color="auto"/>
            </w:tcBorders>
            <w:vAlign w:val="center"/>
          </w:tcPr>
          <w:p w14:paraId="50A08134" w14:textId="77777777" w:rsidR="000763F6" w:rsidRDefault="000763F6" w:rsidP="00BD43B5">
            <w:pPr>
              <w:jc w:val="both"/>
              <w:rPr>
                <w:kern w:val="2"/>
                <w:lang w:val="en-US"/>
                <w14:ligatures w14:val="standardContextual"/>
              </w:rPr>
            </w:pPr>
            <w:r w:rsidRPr="003C0BB1">
              <w:rPr>
                <w:kern w:val="2"/>
                <w:lang w:val="en-US"/>
                <w14:ligatures w14:val="standardContextual"/>
              </w:rPr>
              <w:t>Tổng giá trị</w:t>
            </w:r>
            <w:r>
              <w:rPr>
                <w:kern w:val="2"/>
                <w:lang w:val="en-US"/>
                <w14:ligatures w14:val="standardContextual"/>
              </w:rPr>
              <w:t xml:space="preserve"> hơn 100 tỷ đồng cho</w:t>
            </w:r>
            <w:r w:rsidRPr="003C0BB1">
              <w:rPr>
                <w:kern w:val="2"/>
                <w:lang w:val="en-US"/>
                <w14:ligatures w14:val="standardContextual"/>
              </w:rPr>
              <w:t xml:space="preserve"> </w:t>
            </w:r>
          </w:p>
          <w:p w14:paraId="38899B6E" w14:textId="77777777" w:rsidR="000763F6" w:rsidRDefault="000763F6" w:rsidP="00BD43B5">
            <w:pPr>
              <w:jc w:val="both"/>
              <w:rPr>
                <w:rFonts w:ascii="CorpoS (VN)" w:hAnsi="CorpoS (VN)" w:cs="CorpoS (VN)"/>
                <w:color w:val="000000"/>
                <w:sz w:val="24"/>
                <w:szCs w:val="24"/>
                <w:lang w:val="en-US"/>
              </w:rPr>
            </w:pPr>
            <w:r w:rsidRPr="003C0BB1">
              <w:rPr>
                <w:kern w:val="2"/>
                <w:lang w:val="en-US"/>
                <w14:ligatures w14:val="standardContextual"/>
              </w:rPr>
              <w:t>dàn xe tại s</w:t>
            </w:r>
            <w:r w:rsidRPr="0049787E">
              <w:rPr>
                <w:kern w:val="2"/>
                <w:lang w:val="en-US"/>
                <w14:ligatures w14:val="standardContextual"/>
              </w:rPr>
              <w:t>ự</w:t>
            </w:r>
            <w:r>
              <w:rPr>
                <w:kern w:val="2"/>
                <w:lang w:val="en-US"/>
                <w14:ligatures w14:val="standardContextual"/>
              </w:rPr>
              <w:t xml:space="preserve"> kiện</w:t>
            </w:r>
          </w:p>
        </w:tc>
        <w:tc>
          <w:tcPr>
            <w:tcW w:w="425" w:type="dxa"/>
            <w:tcBorders>
              <w:top w:val="nil"/>
              <w:left w:val="single" w:sz="4" w:space="0" w:color="auto"/>
              <w:bottom w:val="nil"/>
              <w:right w:val="single" w:sz="4" w:space="0" w:color="auto"/>
            </w:tcBorders>
          </w:tcPr>
          <w:p w14:paraId="121CA840" w14:textId="77777777" w:rsidR="000763F6" w:rsidRDefault="000763F6" w:rsidP="00BD43B5">
            <w:pPr>
              <w:jc w:val="both"/>
              <w:rPr>
                <w:rFonts w:ascii="CorpoS (VN)" w:hAnsi="CorpoS (VN)" w:cs="CorpoS (VN)"/>
                <w:color w:val="000000"/>
                <w:sz w:val="24"/>
                <w:szCs w:val="24"/>
                <w:lang w:val="en-US"/>
              </w:rPr>
            </w:pPr>
          </w:p>
        </w:tc>
        <w:tc>
          <w:tcPr>
            <w:tcW w:w="1559" w:type="dxa"/>
            <w:tcBorders>
              <w:left w:val="single" w:sz="4" w:space="0" w:color="auto"/>
            </w:tcBorders>
            <w:vAlign w:val="center"/>
          </w:tcPr>
          <w:p w14:paraId="706F5831" w14:textId="77777777" w:rsidR="000763F6" w:rsidRDefault="000763F6" w:rsidP="00BD43B5">
            <w:pPr>
              <w:jc w:val="both"/>
              <w:rPr>
                <w:rFonts w:ascii="CorpoS (VN)" w:hAnsi="CorpoS (VN)" w:cs="CorpoS (VN)"/>
                <w:color w:val="000000"/>
                <w:sz w:val="24"/>
                <w:szCs w:val="24"/>
                <w:lang w:val="en-US"/>
              </w:rPr>
            </w:pPr>
            <w:r w:rsidRPr="003C0BB1">
              <w:rPr>
                <w:b/>
                <w:bCs/>
                <w:kern w:val="2"/>
                <w:sz w:val="24"/>
                <w:szCs w:val="24"/>
                <w:lang w:val="en-US"/>
                <w14:ligatures w14:val="standardContextual"/>
              </w:rPr>
              <w:t>360°</w:t>
            </w:r>
          </w:p>
        </w:tc>
        <w:tc>
          <w:tcPr>
            <w:tcW w:w="3515" w:type="dxa"/>
            <w:vAlign w:val="center"/>
          </w:tcPr>
          <w:p w14:paraId="7A9751CC" w14:textId="77777777" w:rsidR="000763F6" w:rsidRDefault="000763F6" w:rsidP="00BD43B5">
            <w:pPr>
              <w:jc w:val="both"/>
              <w:rPr>
                <w:rFonts w:ascii="CorpoS (VN)" w:hAnsi="CorpoS (VN)" w:cs="CorpoS (VN)"/>
                <w:color w:val="000000"/>
                <w:sz w:val="24"/>
                <w:szCs w:val="24"/>
                <w:lang w:val="en-US"/>
              </w:rPr>
            </w:pPr>
            <w:r>
              <w:rPr>
                <w:kern w:val="2"/>
                <w:lang w:val="en-US"/>
                <w14:ligatures w14:val="standardContextual"/>
              </w:rPr>
              <w:t>G</w:t>
            </w:r>
            <w:r w:rsidRPr="003C0BB1">
              <w:rPr>
                <w:kern w:val="2"/>
                <w:lang w:val="en-US"/>
                <w14:ligatures w14:val="standardContextual"/>
              </w:rPr>
              <w:t>óc nhìn bất ngờ về G-Class</w:t>
            </w:r>
          </w:p>
        </w:tc>
      </w:tr>
    </w:tbl>
    <w:p w14:paraId="2BE66240" w14:textId="77777777" w:rsidR="000763F6" w:rsidRDefault="000763F6">
      <w:pPr>
        <w:jc w:val="both"/>
        <w:rPr>
          <w:rFonts w:ascii="CorpoS (VN)" w:hAnsi="CorpoS (VN)" w:cs="CorpoS (VN)"/>
          <w:b/>
          <w:bCs/>
          <w:sz w:val="24"/>
          <w:szCs w:val="24"/>
        </w:rPr>
      </w:pPr>
    </w:p>
    <w:p w14:paraId="25442F55" w14:textId="590EE7FB" w:rsidR="00E43342" w:rsidRPr="00E43342" w:rsidRDefault="00E43342">
      <w:pPr>
        <w:jc w:val="both"/>
        <w:rPr>
          <w:kern w:val="2"/>
          <w14:ligatures w14:val="standardContextual"/>
        </w:rPr>
      </w:pPr>
      <w:r>
        <w:rPr>
          <w:rFonts w:ascii="CorpoS (VN)" w:hAnsi="CorpoS (VN)" w:cs="CorpoS (VN)"/>
          <w:b/>
          <w:bCs/>
          <w:sz w:val="24"/>
          <w:szCs w:val="24"/>
        </w:rPr>
        <w:t>DẢI SẢN PHẨM TOÀN DIỆN, ĐẶT TƯƠNG LAI CẠNH NHỮNG BIỂU TƯỢNG</w:t>
      </w:r>
    </w:p>
    <w:p w14:paraId="6B18CFD9" w14:textId="71E2ED67" w:rsidR="00E43342" w:rsidRPr="00E43342" w:rsidRDefault="00E43342" w:rsidP="00C36620">
      <w:pPr>
        <w:jc w:val="both"/>
        <w:rPr>
          <w:kern w:val="2"/>
          <w14:ligatures w14:val="standardContextual"/>
        </w:rPr>
      </w:pPr>
      <w:r>
        <w:rPr>
          <w:rFonts w:ascii="CorpoS (VN)" w:hAnsi="CorpoS (VN)" w:cs="CorpoS (VN)"/>
          <w:sz w:val="24"/>
          <w:szCs w:val="24"/>
        </w:rPr>
        <w:t xml:space="preserve">Tại “The Icons, Electrified”, MBV mang đến một lát cắt toàn diện về danh mục sản phẩm hiện nay. Từ CLA thuần điện trẻ trung, GLC và E-Class </w:t>
      </w:r>
      <w:r w:rsidRPr="00E43342">
        <w:rPr>
          <w:rFonts w:ascii="CorpoS (VN)" w:hAnsi="CorpoS (VN)" w:cs="CorpoS (VN)"/>
          <w:sz w:val="24"/>
          <w:szCs w:val="24"/>
        </w:rPr>
        <w:t>PHEV</w:t>
      </w:r>
      <w:r>
        <w:rPr>
          <w:rFonts w:ascii="CorpoS (VN)" w:hAnsi="CorpoS (VN)" w:cs="CorpoS (VN)"/>
          <w:sz w:val="24"/>
          <w:szCs w:val="24"/>
        </w:rPr>
        <w:t xml:space="preserve"> giàu tính ứng dụng, đến S-Class, Mercedes-Maybach, Mercedes-AMG </w:t>
      </w:r>
      <w:r w:rsidRPr="00E43342">
        <w:rPr>
          <w:rFonts w:ascii="CorpoS (VN)" w:hAnsi="CorpoS (VN)" w:cs="CorpoS (VN)"/>
          <w:sz w:val="24"/>
          <w:szCs w:val="24"/>
        </w:rPr>
        <w:t>v</w:t>
      </w:r>
      <w:r>
        <w:rPr>
          <w:rFonts w:ascii="CorpoS (VN)" w:hAnsi="CorpoS (VN)" w:cs="CorpoS (VN)"/>
          <w:sz w:val="24"/>
          <w:szCs w:val="24"/>
        </w:rPr>
        <w:t>à G-Class, mỗi khu vực thể hiện một cách tiếp cận khác nhau đối với sự sang trọng, hiệu năng và công nghệ. Việc đặt nhiều lựa chọn hệ truyền động cạnh nhau cho phép khách tham quan trực tiếp quan sát, so sánh và cảm nhận chiếc xe phù hợp với nhu cầu của mình.</w:t>
      </w:r>
    </w:p>
    <w:p w14:paraId="6971A1FF" w14:textId="5C1B78BA" w:rsidR="00D953D7" w:rsidRPr="005F3224" w:rsidRDefault="00EE443C">
      <w:pPr>
        <w:jc w:val="both"/>
        <w:rPr>
          <w:rFonts w:ascii="CorpoS (VN)" w:hAnsi="CorpoS (VN)" w:cs="CorpoS (VN)"/>
          <w:sz w:val="24"/>
          <w:szCs w:val="24"/>
        </w:rPr>
      </w:pPr>
      <w:r w:rsidRPr="005F3224">
        <w:rPr>
          <w:rFonts w:ascii="CorpoS (VN)" w:hAnsi="CorpoS (VN)" w:cs="CorpoS (VN)"/>
          <w:sz w:val="24"/>
          <w:szCs w:val="24"/>
        </w:rPr>
        <w:t xml:space="preserve">Tâm điểm </w:t>
      </w:r>
      <w:r w:rsidR="002109B5">
        <w:rPr>
          <w:rFonts w:ascii="CorpoS (VN)" w:hAnsi="CorpoS (VN)" w:cs="CorpoS (VN)"/>
          <w:sz w:val="24"/>
          <w:szCs w:val="24"/>
        </w:rPr>
        <w:t>tại sự kiện</w:t>
      </w:r>
      <w:r w:rsidRPr="005F3224">
        <w:rPr>
          <w:rFonts w:ascii="CorpoS (VN)" w:hAnsi="CorpoS (VN)" w:cs="CorpoS (VN)"/>
          <w:sz w:val="24"/>
          <w:szCs w:val="24"/>
        </w:rPr>
        <w:t xml:space="preserve"> là </w:t>
      </w:r>
      <w:r w:rsidRPr="00830EA5">
        <w:rPr>
          <w:rFonts w:ascii="CorpoS (VN)" w:hAnsi="CorpoS (VN)" w:cs="CorpoS (VN)"/>
          <w:b/>
          <w:bCs/>
          <w:sz w:val="24"/>
          <w:szCs w:val="24"/>
        </w:rPr>
        <w:t>CLA 200 electric</w:t>
      </w:r>
      <w:r w:rsidRPr="005F3224">
        <w:rPr>
          <w:rFonts w:ascii="CorpoS (VN)" w:hAnsi="CorpoS (VN)" w:cs="CorpoS (VN)"/>
          <w:sz w:val="24"/>
          <w:szCs w:val="24"/>
        </w:rPr>
        <w:t xml:space="preserve"> – mẫu sedan thuần điện mang phong cách thể thao trẻ trung, sở hữu ngôn ngữ thiết kế tương lai cùng khả năng vận hành vượt trội. Song song đó, phân khúc </w:t>
      </w:r>
      <w:r w:rsidR="00B14B1B" w:rsidRPr="00830EA5">
        <w:rPr>
          <w:rFonts w:ascii="CorpoS (VN)" w:hAnsi="CorpoS (VN)" w:cs="CorpoS (VN)"/>
          <w:sz w:val="24"/>
          <w:szCs w:val="24"/>
        </w:rPr>
        <w:t>PHEV</w:t>
      </w:r>
      <w:r w:rsidRPr="005F3224">
        <w:rPr>
          <w:rFonts w:ascii="CorpoS (VN)" w:hAnsi="CorpoS (VN)" w:cs="CorpoS (VN)"/>
          <w:sz w:val="24"/>
          <w:szCs w:val="24"/>
        </w:rPr>
        <w:t xml:space="preserve"> đón nhận những nâng cấp chiến lược với </w:t>
      </w:r>
      <w:r w:rsidRPr="00830EA5">
        <w:rPr>
          <w:rFonts w:ascii="CorpoS (VN)" w:hAnsi="CorpoS (VN)" w:cs="CorpoS (VN)"/>
          <w:b/>
          <w:bCs/>
          <w:sz w:val="24"/>
          <w:szCs w:val="24"/>
        </w:rPr>
        <w:t>GLC 350 e 4MATIC</w:t>
      </w:r>
      <w:r w:rsidR="002109B5" w:rsidRPr="00830EA5">
        <w:rPr>
          <w:rFonts w:ascii="CorpoS (VN)" w:hAnsi="CorpoS (VN)" w:cs="CorpoS (VN)"/>
          <w:b/>
          <w:bCs/>
          <w:sz w:val="24"/>
          <w:szCs w:val="24"/>
        </w:rPr>
        <w:t xml:space="preserve"> và</w:t>
      </w:r>
      <w:r w:rsidRPr="00830EA5">
        <w:rPr>
          <w:rFonts w:ascii="CorpoS (VN)" w:hAnsi="CorpoS (VN)" w:cs="CorpoS (VN)"/>
          <w:b/>
          <w:bCs/>
          <w:sz w:val="24"/>
          <w:szCs w:val="24"/>
        </w:rPr>
        <w:t xml:space="preserve"> E 350 e</w:t>
      </w:r>
      <w:r w:rsidR="002109B5">
        <w:rPr>
          <w:rFonts w:ascii="CorpoS (VN)" w:hAnsi="CorpoS (VN)" w:cs="CorpoS (VN)"/>
          <w:sz w:val="24"/>
          <w:szCs w:val="24"/>
        </w:rPr>
        <w:t>. Dải</w:t>
      </w:r>
      <w:r w:rsidRPr="005F3224">
        <w:rPr>
          <w:rFonts w:ascii="CorpoS (VN)" w:hAnsi="CorpoS (VN)" w:cs="CorpoS (VN)"/>
          <w:sz w:val="24"/>
          <w:szCs w:val="24"/>
        </w:rPr>
        <w:t xml:space="preserve"> sedan đầu bảng </w:t>
      </w:r>
      <w:r w:rsidR="002109B5">
        <w:rPr>
          <w:rFonts w:ascii="CorpoS (VN)" w:hAnsi="CorpoS (VN)" w:cs="CorpoS (VN)"/>
          <w:sz w:val="24"/>
          <w:szCs w:val="24"/>
        </w:rPr>
        <w:t>gồm</w:t>
      </w:r>
      <w:r w:rsidRPr="005F3224">
        <w:rPr>
          <w:rFonts w:ascii="CorpoS (VN)" w:hAnsi="CorpoS (VN)" w:cs="CorpoS (VN)"/>
          <w:sz w:val="24"/>
          <w:szCs w:val="24"/>
        </w:rPr>
        <w:t xml:space="preserve"> S</w:t>
      </w:r>
      <w:r w:rsidR="002109B5">
        <w:rPr>
          <w:rFonts w:ascii="CorpoS (VN)" w:hAnsi="CorpoS (VN)" w:cs="CorpoS (VN)"/>
          <w:sz w:val="24"/>
          <w:szCs w:val="24"/>
        </w:rPr>
        <w:t xml:space="preserve"> 450 4MATIC FL</w:t>
      </w:r>
      <w:r w:rsidRPr="005F3224">
        <w:rPr>
          <w:rFonts w:ascii="CorpoS (VN)" w:hAnsi="CorpoS (VN)" w:cs="CorpoS (VN)"/>
          <w:sz w:val="24"/>
          <w:szCs w:val="24"/>
        </w:rPr>
        <w:t xml:space="preserve"> và Maybach S</w:t>
      </w:r>
      <w:r w:rsidR="002109B5">
        <w:rPr>
          <w:rFonts w:ascii="CorpoS (VN)" w:hAnsi="CorpoS (VN)" w:cs="CorpoS (VN)"/>
          <w:sz w:val="24"/>
          <w:szCs w:val="24"/>
        </w:rPr>
        <w:t xml:space="preserve"> 480 FL sử dụng</w:t>
      </w:r>
      <w:r w:rsidRPr="005F3224">
        <w:rPr>
          <w:rFonts w:ascii="CorpoS (VN)" w:hAnsi="CorpoS (VN)" w:cs="CorpoS (VN)"/>
          <w:sz w:val="24"/>
          <w:szCs w:val="24"/>
        </w:rPr>
        <w:t xml:space="preserve"> động cơ </w:t>
      </w:r>
      <w:r w:rsidR="002109B5">
        <w:rPr>
          <w:rFonts w:ascii="CorpoS (VN)" w:hAnsi="CorpoS (VN)" w:cs="CorpoS (VN)"/>
          <w:sz w:val="24"/>
          <w:szCs w:val="24"/>
        </w:rPr>
        <w:t xml:space="preserve">xăng, cùng S 580 e 4MATIC FL và Maybach S 580 e FL sử dụng hệ truyền động </w:t>
      </w:r>
      <w:r w:rsidRPr="005F3224">
        <w:rPr>
          <w:rFonts w:ascii="CorpoS (VN)" w:hAnsi="CorpoS (VN)" w:cs="CorpoS (VN)"/>
          <w:sz w:val="24"/>
          <w:szCs w:val="24"/>
        </w:rPr>
        <w:t>PHEV</w:t>
      </w:r>
      <w:r w:rsidR="002109B5">
        <w:rPr>
          <w:rFonts w:ascii="CorpoS (VN)" w:hAnsi="CorpoS (VN)" w:cs="CorpoS (VN)"/>
          <w:sz w:val="24"/>
          <w:szCs w:val="24"/>
        </w:rPr>
        <w:t>,</w:t>
      </w:r>
      <w:r w:rsidRPr="005F3224">
        <w:rPr>
          <w:rFonts w:ascii="CorpoS (VN)" w:hAnsi="CorpoS (VN)" w:cs="CorpoS (VN)"/>
          <w:sz w:val="24"/>
          <w:szCs w:val="24"/>
        </w:rPr>
        <w:t xml:space="preserve"> mang lại </w:t>
      </w:r>
      <w:r w:rsidR="00830EA5" w:rsidRPr="00830EA5">
        <w:rPr>
          <w:rFonts w:ascii="CorpoS (VN)" w:hAnsi="CorpoS (VN)" w:cs="CorpoS (VN)"/>
          <w:sz w:val="24"/>
          <w:szCs w:val="24"/>
        </w:rPr>
        <w:t>những sự lựa chọn đa dạng ở phân khúc sedan hạng sang cỡ lớn</w:t>
      </w:r>
      <w:r w:rsidRPr="005F3224">
        <w:rPr>
          <w:rFonts w:ascii="CorpoS (VN)" w:hAnsi="CorpoS (VN)" w:cs="CorpoS (VN)"/>
          <w:sz w:val="24"/>
          <w:szCs w:val="24"/>
        </w:rPr>
        <w:t xml:space="preserve">. Tại “The Icons, Electrified”, MBV chính thức công bố giá bán của </w:t>
      </w:r>
      <w:r w:rsidR="002109B5">
        <w:rPr>
          <w:rFonts w:ascii="CorpoS (VN)" w:hAnsi="CorpoS (VN)" w:cs="CorpoS (VN)"/>
          <w:sz w:val="24"/>
          <w:szCs w:val="24"/>
        </w:rPr>
        <w:t>các mẫu</w:t>
      </w:r>
      <w:r w:rsidRPr="005F3224">
        <w:rPr>
          <w:rFonts w:ascii="CorpoS (VN)" w:hAnsi="CorpoS (VN)" w:cs="CorpoS (VN)"/>
          <w:sz w:val="24"/>
          <w:szCs w:val="24"/>
        </w:rPr>
        <w:t xml:space="preserve"> xe mới </w:t>
      </w:r>
      <w:r w:rsidR="002109B5">
        <w:rPr>
          <w:rFonts w:ascii="CorpoS (VN)" w:hAnsi="CorpoS (VN)" w:cs="CorpoS (VN)"/>
          <w:sz w:val="24"/>
          <w:szCs w:val="24"/>
        </w:rPr>
        <w:t>như sau</w:t>
      </w:r>
      <w:r w:rsidRPr="005F3224">
        <w:rPr>
          <w:rFonts w:ascii="CorpoS (VN)" w:hAnsi="CorpoS (VN)" w:cs="CorpoS (VN)"/>
          <w:sz w:val="24"/>
          <w:szCs w:val="24"/>
        </w:rPr>
        <w:t>:</w:t>
      </w:r>
    </w:p>
    <w:p w14:paraId="7FA82C01" w14:textId="10FE9A2A" w:rsidR="00D953D7" w:rsidRPr="005F3224" w:rsidRDefault="00EE443C">
      <w:pPr>
        <w:pStyle w:val="ListParagraph"/>
        <w:numPr>
          <w:ilvl w:val="0"/>
          <w:numId w:val="3"/>
        </w:numPr>
        <w:jc w:val="both"/>
        <w:rPr>
          <w:rFonts w:ascii="CorpoS (VN)" w:hAnsi="CorpoS (VN)" w:cs="CorpoS (VN)"/>
          <w:sz w:val="24"/>
          <w:szCs w:val="24"/>
        </w:rPr>
      </w:pPr>
      <w:r w:rsidRPr="005F3224">
        <w:rPr>
          <w:rFonts w:ascii="CorpoS (VN)" w:hAnsi="CorpoS (VN)" w:cs="CorpoS (VN)"/>
          <w:b/>
          <w:bCs/>
          <w:sz w:val="24"/>
          <w:szCs w:val="24"/>
          <w:lang w:val="en-US"/>
        </w:rPr>
        <w:lastRenderedPageBreak/>
        <w:t>CLA 200 electric:</w:t>
      </w:r>
      <w:r>
        <w:rPr>
          <w:rFonts w:ascii="CorpoS (VN)" w:hAnsi="CorpoS (VN)" w:cs="CorpoS (VN)"/>
          <w:sz w:val="24"/>
          <w:szCs w:val="24"/>
          <w:lang w:val="en-US"/>
        </w:rPr>
        <w:t xml:space="preserve"> 1.</w:t>
      </w:r>
      <w:r w:rsidR="00931C66">
        <w:rPr>
          <w:rFonts w:ascii="CorpoS (VN)" w:hAnsi="CorpoS (VN)" w:cs="CorpoS (VN)"/>
          <w:sz w:val="24"/>
          <w:szCs w:val="24"/>
        </w:rPr>
        <w:t>590</w:t>
      </w:r>
      <w:r>
        <w:rPr>
          <w:rFonts w:ascii="CorpoS (VN)" w:hAnsi="CorpoS (VN)" w:cs="CorpoS (VN)"/>
          <w:sz w:val="24"/>
          <w:szCs w:val="24"/>
          <w:lang w:val="en-US"/>
        </w:rPr>
        <w:t>.000.000 VNĐ</w:t>
      </w:r>
    </w:p>
    <w:p w14:paraId="7654B481" w14:textId="4BD0243D" w:rsidR="00D953D7" w:rsidRPr="00830EA5" w:rsidRDefault="00EE443C">
      <w:pPr>
        <w:pStyle w:val="ListParagraph"/>
        <w:numPr>
          <w:ilvl w:val="0"/>
          <w:numId w:val="3"/>
        </w:numPr>
        <w:jc w:val="both"/>
        <w:rPr>
          <w:rFonts w:ascii="CorpoS (VN)" w:hAnsi="CorpoS (VN)" w:cs="CorpoS (VN)"/>
          <w:sz w:val="24"/>
          <w:szCs w:val="24"/>
        </w:rPr>
      </w:pPr>
      <w:r w:rsidRPr="005F3224">
        <w:rPr>
          <w:rFonts w:ascii="CorpoS (VN)" w:hAnsi="CorpoS (VN)" w:cs="CorpoS (VN)"/>
          <w:b/>
          <w:bCs/>
          <w:sz w:val="24"/>
          <w:szCs w:val="24"/>
          <w:lang w:val="en-US"/>
        </w:rPr>
        <w:t>GLC 350 e 4MATIC:</w:t>
      </w:r>
      <w:r w:rsidR="00093BEC">
        <w:rPr>
          <w:rFonts w:ascii="CorpoS (VN)" w:hAnsi="CorpoS (VN)" w:cs="CorpoS (VN)"/>
          <w:sz w:val="24"/>
          <w:szCs w:val="24"/>
        </w:rPr>
        <w:t xml:space="preserve"> 2.999.000.000 VNĐ</w:t>
      </w:r>
    </w:p>
    <w:p w14:paraId="44BE04A7" w14:textId="5A0A4B4C" w:rsidR="00D953D7" w:rsidRPr="00830EA5" w:rsidRDefault="00EE443C">
      <w:pPr>
        <w:pStyle w:val="ListParagraph"/>
        <w:numPr>
          <w:ilvl w:val="0"/>
          <w:numId w:val="3"/>
        </w:numPr>
        <w:jc w:val="both"/>
        <w:rPr>
          <w:rFonts w:ascii="CorpoS (VN)" w:hAnsi="CorpoS (VN)" w:cs="CorpoS (VN)"/>
          <w:sz w:val="24"/>
          <w:szCs w:val="24"/>
        </w:rPr>
      </w:pPr>
      <w:r w:rsidRPr="00830EA5">
        <w:rPr>
          <w:rFonts w:ascii="CorpoS (VN)" w:hAnsi="CorpoS (VN)"/>
          <w:b/>
          <w:sz w:val="24"/>
        </w:rPr>
        <w:t>E 350 e:</w:t>
      </w:r>
      <w:r w:rsidR="000F1FB7">
        <w:rPr>
          <w:rFonts w:ascii="CorpoS (VN)" w:hAnsi="CorpoS (VN)" w:cs="CorpoS (VN)"/>
          <w:sz w:val="24"/>
          <w:szCs w:val="24"/>
        </w:rPr>
        <w:t xml:space="preserve"> 3.399.000.000 VNĐ</w:t>
      </w:r>
    </w:p>
    <w:p w14:paraId="4F5977D3" w14:textId="35DE3236" w:rsidR="005F3224" w:rsidRPr="005F3224" w:rsidRDefault="005F3224">
      <w:pPr>
        <w:pStyle w:val="ListParagraph"/>
        <w:numPr>
          <w:ilvl w:val="0"/>
          <w:numId w:val="3"/>
        </w:numPr>
        <w:jc w:val="both"/>
        <w:rPr>
          <w:rFonts w:ascii="CorpoS (VN)" w:hAnsi="CorpoS (VN)" w:cs="CorpoS (VN)"/>
          <w:b/>
          <w:bCs/>
          <w:sz w:val="24"/>
          <w:szCs w:val="24"/>
        </w:rPr>
      </w:pPr>
      <w:r w:rsidRPr="005F3224">
        <w:rPr>
          <w:rFonts w:ascii="CorpoS (VN)" w:hAnsi="CorpoS (VN)" w:cs="CorpoS (VN)"/>
          <w:b/>
          <w:bCs/>
          <w:sz w:val="24"/>
          <w:szCs w:val="24"/>
          <w:lang w:val="en-US"/>
        </w:rPr>
        <w:t>S-Class mới:</w:t>
      </w:r>
    </w:p>
    <w:p w14:paraId="4F14BC36" w14:textId="59830E19" w:rsidR="00D953D7" w:rsidRPr="005F3224" w:rsidRDefault="00EE443C">
      <w:pPr>
        <w:pStyle w:val="ListParagraph"/>
        <w:numPr>
          <w:ilvl w:val="1"/>
          <w:numId w:val="3"/>
        </w:numPr>
        <w:jc w:val="both"/>
        <w:rPr>
          <w:rFonts w:ascii="CorpoS (VN)" w:hAnsi="CorpoS (VN)" w:cs="CorpoS (VN)"/>
          <w:sz w:val="24"/>
          <w:szCs w:val="24"/>
        </w:rPr>
      </w:pPr>
      <w:r>
        <w:rPr>
          <w:rFonts w:ascii="CorpoS (VN)" w:hAnsi="CorpoS (VN)" w:cs="CorpoS (VN)"/>
          <w:sz w:val="24"/>
          <w:szCs w:val="24"/>
          <w:lang w:val="en-US"/>
        </w:rPr>
        <w:t>S 450 4MATIC FL:</w:t>
      </w:r>
      <w:r w:rsidR="002E6CEA">
        <w:rPr>
          <w:rFonts w:ascii="CorpoS (VN)" w:hAnsi="CorpoS (VN)" w:cs="CorpoS (VN)"/>
          <w:sz w:val="24"/>
          <w:szCs w:val="24"/>
        </w:rPr>
        <w:t xml:space="preserve"> 5.429.000.000 VNĐ</w:t>
      </w:r>
    </w:p>
    <w:p w14:paraId="65EE9845" w14:textId="038E4B28" w:rsidR="00D953D7" w:rsidRPr="005F3224" w:rsidRDefault="00EE443C">
      <w:pPr>
        <w:pStyle w:val="ListParagraph"/>
        <w:numPr>
          <w:ilvl w:val="1"/>
          <w:numId w:val="3"/>
        </w:numPr>
        <w:jc w:val="both"/>
        <w:rPr>
          <w:rFonts w:ascii="CorpoS (VN)" w:hAnsi="CorpoS (VN)" w:cs="CorpoS (VN)"/>
          <w:sz w:val="24"/>
          <w:szCs w:val="24"/>
        </w:rPr>
      </w:pPr>
      <w:r>
        <w:rPr>
          <w:rFonts w:ascii="CorpoS (VN)" w:hAnsi="CorpoS (VN)" w:cs="CorpoS (VN)"/>
          <w:sz w:val="24"/>
          <w:szCs w:val="24"/>
          <w:lang w:val="en-US"/>
        </w:rPr>
        <w:t>S 580 e 4MATIC FL:</w:t>
      </w:r>
      <w:r w:rsidR="00B531D7">
        <w:rPr>
          <w:rFonts w:ascii="CorpoS (VN)" w:hAnsi="CorpoS (VN)" w:cs="CorpoS (VN)"/>
          <w:sz w:val="24"/>
          <w:szCs w:val="24"/>
        </w:rPr>
        <w:t xml:space="preserve"> 6.189.000.000 VNĐ</w:t>
      </w:r>
    </w:p>
    <w:p w14:paraId="017EAC61" w14:textId="28391730" w:rsidR="005F3224" w:rsidRPr="005F3224" w:rsidRDefault="005F3224">
      <w:pPr>
        <w:pStyle w:val="ListParagraph"/>
        <w:numPr>
          <w:ilvl w:val="0"/>
          <w:numId w:val="3"/>
        </w:numPr>
        <w:jc w:val="both"/>
        <w:rPr>
          <w:rFonts w:ascii="CorpoS (VN)" w:hAnsi="CorpoS (VN)" w:cs="CorpoS (VN)"/>
          <w:b/>
          <w:bCs/>
          <w:sz w:val="24"/>
          <w:szCs w:val="24"/>
        </w:rPr>
      </w:pPr>
      <w:r w:rsidRPr="005F3224">
        <w:rPr>
          <w:rFonts w:ascii="CorpoS (VN)" w:hAnsi="CorpoS (VN)" w:cs="CorpoS (VN)"/>
          <w:b/>
          <w:bCs/>
          <w:sz w:val="24"/>
          <w:szCs w:val="24"/>
          <w:lang w:val="en-US"/>
        </w:rPr>
        <w:t>Maybach S-Class mới:</w:t>
      </w:r>
    </w:p>
    <w:p w14:paraId="4D45B52F" w14:textId="6463E819" w:rsidR="00D953D7" w:rsidRPr="005F3224" w:rsidRDefault="00EE443C">
      <w:pPr>
        <w:pStyle w:val="ListParagraph"/>
        <w:numPr>
          <w:ilvl w:val="1"/>
          <w:numId w:val="3"/>
        </w:numPr>
        <w:jc w:val="both"/>
        <w:rPr>
          <w:rFonts w:ascii="CorpoS (VN)" w:hAnsi="CorpoS (VN)" w:cs="CorpoS (VN)"/>
          <w:sz w:val="24"/>
          <w:szCs w:val="24"/>
        </w:rPr>
      </w:pPr>
      <w:r>
        <w:rPr>
          <w:rFonts w:ascii="CorpoS (VN)" w:hAnsi="CorpoS (VN)" w:cs="CorpoS (VN)"/>
          <w:sz w:val="24"/>
          <w:szCs w:val="24"/>
          <w:lang w:val="en-US"/>
        </w:rPr>
        <w:t>Maybach S 480 FL:</w:t>
      </w:r>
      <w:r w:rsidR="00104D2B">
        <w:rPr>
          <w:rFonts w:ascii="CorpoS (VN)" w:hAnsi="CorpoS (VN)" w:cs="CorpoS (VN)"/>
          <w:sz w:val="24"/>
          <w:szCs w:val="24"/>
        </w:rPr>
        <w:t xml:space="preserve"> 8.639.000.000 VNĐ</w:t>
      </w:r>
    </w:p>
    <w:p w14:paraId="62EC11A3" w14:textId="4EEFE653" w:rsidR="00D953D7" w:rsidRPr="005F3224" w:rsidRDefault="00EE443C">
      <w:pPr>
        <w:pStyle w:val="ListParagraph"/>
        <w:numPr>
          <w:ilvl w:val="1"/>
          <w:numId w:val="3"/>
        </w:numPr>
        <w:jc w:val="both"/>
        <w:rPr>
          <w:rFonts w:ascii="CorpoS (VN)" w:hAnsi="CorpoS (VN)" w:cs="CorpoS (VN)"/>
          <w:sz w:val="24"/>
          <w:szCs w:val="24"/>
        </w:rPr>
      </w:pPr>
      <w:r>
        <w:rPr>
          <w:rFonts w:ascii="CorpoS (VN)" w:hAnsi="CorpoS (VN)" w:cs="CorpoS (VN)"/>
          <w:sz w:val="24"/>
          <w:szCs w:val="24"/>
          <w:lang w:val="en-US"/>
        </w:rPr>
        <w:t>Maybach S 580 e FL:</w:t>
      </w:r>
      <w:r w:rsidR="00B0462A">
        <w:rPr>
          <w:rFonts w:ascii="CorpoS (VN)" w:hAnsi="CorpoS (VN)" w:cs="CorpoS (VN)"/>
          <w:sz w:val="24"/>
          <w:szCs w:val="24"/>
        </w:rPr>
        <w:t xml:space="preserve"> 8.899.000.000 VNĐ</w:t>
      </w:r>
    </w:p>
    <w:p w14:paraId="535BDBA6" w14:textId="77777777" w:rsidR="00B0462A" w:rsidRPr="00830EA5" w:rsidRDefault="00B0462A">
      <w:pPr>
        <w:pStyle w:val="ListParagraph"/>
        <w:numPr>
          <w:ilvl w:val="0"/>
          <w:numId w:val="3"/>
        </w:numPr>
        <w:jc w:val="both"/>
        <w:rPr>
          <w:rFonts w:ascii="CorpoS (VN)" w:hAnsi="CorpoS (VN)" w:cs="CorpoS (VN)"/>
          <w:sz w:val="24"/>
          <w:szCs w:val="24"/>
        </w:rPr>
      </w:pPr>
      <w:r>
        <w:rPr>
          <w:rFonts w:ascii="CorpoS (VN)" w:hAnsi="CorpoS (VN)" w:cs="CorpoS (VN)"/>
          <w:b/>
          <w:bCs/>
          <w:sz w:val="24"/>
          <w:szCs w:val="24"/>
        </w:rPr>
        <w:t>GLS 450 4MATIC FL Edition 140:</w:t>
      </w:r>
      <w:r>
        <w:rPr>
          <w:rFonts w:ascii="CorpoS (VN)" w:hAnsi="CorpoS (VN)" w:cs="CorpoS (VN)"/>
          <w:sz w:val="24"/>
          <w:szCs w:val="24"/>
        </w:rPr>
        <w:t xml:space="preserve"> 6.068.000.000 VNĐ</w:t>
      </w:r>
    </w:p>
    <w:p w14:paraId="32294940" w14:textId="6C96C735" w:rsidR="00D953D7" w:rsidRPr="00E43342" w:rsidRDefault="00EE443C">
      <w:pPr>
        <w:jc w:val="both"/>
        <w:rPr>
          <w:kern w:val="2"/>
          <w14:ligatures w14:val="standardContextual"/>
        </w:rPr>
      </w:pPr>
      <w:r>
        <w:rPr>
          <w:rFonts w:ascii="CorpoS (VN)" w:hAnsi="CorpoS (VN)" w:cs="CorpoS (VN)"/>
          <w:sz w:val="24"/>
          <w:szCs w:val="24"/>
        </w:rPr>
        <w:t xml:space="preserve">Cùng với GLS </w:t>
      </w:r>
      <w:r w:rsidR="00C72BE9">
        <w:rPr>
          <w:rFonts w:ascii="CorpoS (VN)" w:hAnsi="CorpoS (VN)" w:cs="CorpoS (VN)"/>
          <w:sz w:val="24"/>
          <w:szCs w:val="24"/>
        </w:rPr>
        <w:t xml:space="preserve">450 4MATIC FL </w:t>
      </w:r>
      <w:r>
        <w:rPr>
          <w:rFonts w:ascii="CorpoS (VN)" w:hAnsi="CorpoS (VN)" w:cs="CorpoS (VN)"/>
          <w:sz w:val="24"/>
          <w:szCs w:val="24"/>
        </w:rPr>
        <w:t xml:space="preserve">Edition 140, Mercedes-Maybach </w:t>
      </w:r>
      <w:r w:rsidRPr="00E43342">
        <w:rPr>
          <w:rFonts w:ascii="CorpoS (VN)" w:hAnsi="CorpoS (VN)" w:cs="CorpoS (VN)"/>
          <w:sz w:val="24"/>
          <w:szCs w:val="24"/>
        </w:rPr>
        <w:t>GLS</w:t>
      </w:r>
      <w:r>
        <w:rPr>
          <w:rFonts w:ascii="CorpoS (VN)" w:hAnsi="CorpoS (VN)" w:cs="CorpoS (VN)"/>
          <w:sz w:val="24"/>
          <w:szCs w:val="24"/>
        </w:rPr>
        <w:t xml:space="preserve">, Mercedes-AMG SL 63 S E PERFORMANCE và </w:t>
      </w:r>
      <w:r w:rsidRPr="00E43342">
        <w:rPr>
          <w:rFonts w:ascii="CorpoS (VN)" w:hAnsi="CorpoS (VN)" w:cs="CorpoS (VN)"/>
          <w:sz w:val="24"/>
          <w:szCs w:val="24"/>
        </w:rPr>
        <w:t>nhiều mẫu xe đặc biệt khác</w:t>
      </w:r>
      <w:r>
        <w:rPr>
          <w:rFonts w:ascii="CorpoS (VN)" w:hAnsi="CorpoS (VN)" w:cs="CorpoS (VN)"/>
          <w:sz w:val="24"/>
          <w:szCs w:val="24"/>
        </w:rPr>
        <w:t xml:space="preserve">, </w:t>
      </w:r>
      <w:r w:rsidR="00B14B1B" w:rsidRPr="002E4AE6">
        <w:rPr>
          <w:rFonts w:ascii="CorpoS (VN)" w:hAnsi="CorpoS (VN)" w:cs="CorpoS (VN)"/>
          <w:sz w:val="24"/>
          <w:szCs w:val="24"/>
        </w:rPr>
        <w:t>khách tham qua</w:t>
      </w:r>
      <w:r w:rsidR="00B14B1B" w:rsidRPr="00830EA5">
        <w:rPr>
          <w:rFonts w:ascii="CorpoS (VN)" w:hAnsi="CorpoS (VN)" w:cs="CorpoS (VN)"/>
          <w:sz w:val="24"/>
          <w:szCs w:val="24"/>
        </w:rPr>
        <w:t>n</w:t>
      </w:r>
      <w:r w:rsidR="00B14B1B" w:rsidRPr="002E4AE6">
        <w:rPr>
          <w:rFonts w:ascii="CorpoS (VN)" w:hAnsi="CorpoS (VN)" w:cs="CorpoS (VN)"/>
          <w:sz w:val="24"/>
          <w:szCs w:val="24"/>
        </w:rPr>
        <w:t xml:space="preserve"> có cơ hội khám phá danh mục</w:t>
      </w:r>
      <w:r w:rsidR="00830EA5" w:rsidRPr="00830EA5">
        <w:rPr>
          <w:rFonts w:ascii="CorpoS (VN)" w:hAnsi="CorpoS (VN)" w:cs="CorpoS (VN)"/>
          <w:sz w:val="24"/>
          <w:szCs w:val="24"/>
        </w:rPr>
        <w:t xml:space="preserve"> toàn diện của</w:t>
      </w:r>
      <w:r w:rsidR="00B14B1B" w:rsidRPr="002E4AE6">
        <w:rPr>
          <w:rFonts w:ascii="CorpoS (VN)" w:hAnsi="CorpoS (VN)" w:cs="CorpoS (VN)"/>
          <w:sz w:val="24"/>
          <w:szCs w:val="24"/>
        </w:rPr>
        <w:t xml:space="preserve"> Mercedes-Benz trong cùng một không gian, với tổng giá trị </w:t>
      </w:r>
      <w:r w:rsidR="00B14B1B" w:rsidRPr="00830EA5">
        <w:rPr>
          <w:rFonts w:ascii="CorpoS (VN)" w:hAnsi="CorpoS (VN)" w:cs="CorpoS (VN)"/>
          <w:sz w:val="24"/>
          <w:szCs w:val="24"/>
        </w:rPr>
        <w:t>dàn xe lên đến</w:t>
      </w:r>
      <w:r w:rsidR="00B14B1B">
        <w:rPr>
          <w:rFonts w:ascii="CorpoS (VN)" w:hAnsi="CorpoS (VN)" w:cs="CorpoS (VN)"/>
          <w:sz w:val="24"/>
          <w:szCs w:val="24"/>
        </w:rPr>
        <w:t xml:space="preserve"> hơn 100 tỷ đồng</w:t>
      </w:r>
      <w:r w:rsidR="00B14B1B" w:rsidDel="00C72BE9">
        <w:rPr>
          <w:rFonts w:ascii="CorpoS (VN)" w:hAnsi="CorpoS (VN)" w:cs="CorpoS (VN)"/>
          <w:sz w:val="24"/>
          <w:szCs w:val="24"/>
        </w:rPr>
        <w:t xml:space="preserve"> </w:t>
      </w:r>
      <w:r>
        <w:rPr>
          <w:rFonts w:ascii="CorpoS (VN)" w:hAnsi="CorpoS (VN)" w:cs="CorpoS (VN)"/>
          <w:sz w:val="24"/>
          <w:szCs w:val="24"/>
        </w:rPr>
        <w:t>.</w:t>
      </w:r>
    </w:p>
    <w:p w14:paraId="6655453D" w14:textId="08EE8169" w:rsidR="00E43342" w:rsidRPr="00E43342" w:rsidRDefault="00E43342">
      <w:pPr>
        <w:jc w:val="both"/>
        <w:rPr>
          <w:kern w:val="2"/>
          <w14:ligatures w14:val="standardContextual"/>
        </w:rPr>
      </w:pPr>
      <w:r>
        <w:rPr>
          <w:rFonts w:ascii="CorpoS (VN)" w:hAnsi="CorpoS (VN)" w:cs="CorpoS (VN)"/>
          <w:b/>
          <w:bCs/>
          <w:sz w:val="24"/>
          <w:szCs w:val="24"/>
        </w:rPr>
        <w:t>KHÔNG CHỈ LÀ TRIỂN LÃM XE</w:t>
      </w:r>
    </w:p>
    <w:p w14:paraId="59F7F623" w14:textId="38AE2D2F" w:rsidR="00E43342" w:rsidRPr="00E43342" w:rsidRDefault="00E43342">
      <w:pPr>
        <w:jc w:val="both"/>
        <w:rPr>
          <w:kern w:val="2"/>
          <w14:ligatures w14:val="standardContextual"/>
        </w:rPr>
      </w:pPr>
      <w:r>
        <w:rPr>
          <w:rFonts w:ascii="CorpoS (VN)" w:hAnsi="CorpoS (VN)" w:cs="CorpoS (VN)"/>
          <w:sz w:val="24"/>
          <w:szCs w:val="24"/>
        </w:rPr>
        <w:t xml:space="preserve">Qua từng năm, Mercedes-Benz Việt Nam liên tục mở rộng ngôn ngữ của một triển lãm ô tô. Năm 2023, The Avantgarde kết nối xe sang với </w:t>
      </w:r>
      <w:r w:rsidRPr="00E43342">
        <w:rPr>
          <w:rFonts w:ascii="CorpoS (VN)" w:hAnsi="CorpoS (VN)" w:cs="CorpoS (VN)"/>
          <w:sz w:val="24"/>
          <w:szCs w:val="24"/>
        </w:rPr>
        <w:t xml:space="preserve">không gian </w:t>
      </w:r>
      <w:r>
        <w:rPr>
          <w:rFonts w:ascii="CorpoS (VN)" w:hAnsi="CorpoS (VN)" w:cs="CorpoS (VN)"/>
          <w:sz w:val="24"/>
          <w:szCs w:val="24"/>
        </w:rPr>
        <w:t xml:space="preserve">nghệ thuật của </w:t>
      </w:r>
      <w:r w:rsidRPr="00E43342">
        <w:rPr>
          <w:rFonts w:ascii="CorpoS (VN)" w:hAnsi="CorpoS (VN)" w:cs="CorpoS (VN)"/>
          <w:sz w:val="24"/>
          <w:szCs w:val="24"/>
        </w:rPr>
        <w:t>mỹ thuật</w:t>
      </w:r>
      <w:r>
        <w:rPr>
          <w:rFonts w:ascii="CorpoS (VN)" w:hAnsi="CorpoS (VN)" w:cs="CorpoS (VN)"/>
          <w:sz w:val="24"/>
          <w:szCs w:val="24"/>
        </w:rPr>
        <w:t xml:space="preserve"> Việt Nam</w:t>
      </w:r>
      <w:r w:rsidRPr="00E43342">
        <w:rPr>
          <w:rFonts w:ascii="CorpoS (VN)" w:hAnsi="CorpoS (VN)" w:cs="CorpoS (VN)"/>
          <w:sz w:val="24"/>
          <w:szCs w:val="24"/>
        </w:rPr>
        <w:t xml:space="preserve"> cùng họa sĩ danh tiếng</w:t>
      </w:r>
      <w:r>
        <w:rPr>
          <w:rFonts w:ascii="CorpoS (VN)" w:hAnsi="CorpoS (VN)" w:cs="CorpoS (VN)"/>
          <w:sz w:val="24"/>
          <w:szCs w:val="24"/>
        </w:rPr>
        <w:t>. Năm 2024, trải nghiệm được mở rộng bằng nghệ thuật kỹ thuật số và các tác phẩm của nhiếp ảnh gia David LaChapelle trong không gian Mercedes-Maybach. Năm 2025, LiveRARE</w:t>
      </w:r>
      <w:r w:rsidRPr="00E43342">
        <w:rPr>
          <w:rFonts w:ascii="CorpoS (VN)" w:hAnsi="CorpoS (VN)" w:cs="CorpoS (VN)"/>
          <w:sz w:val="24"/>
          <w:szCs w:val="24"/>
        </w:rPr>
        <w:t xml:space="preserve"> </w:t>
      </w:r>
      <w:r w:rsidR="00966D04">
        <w:rPr>
          <w:rFonts w:ascii="CorpoS (VN)" w:hAnsi="CorpoS (VN)" w:cs="CorpoS (VN)"/>
          <w:sz w:val="24"/>
          <w:szCs w:val="24"/>
          <w:lang w:val="en-US"/>
        </w:rPr>
        <w:t>và</w:t>
      </w:r>
      <w:r w:rsidRPr="00E43342">
        <w:rPr>
          <w:rFonts w:ascii="CorpoS (VN)" w:hAnsi="CorpoS (VN)" w:cs="CorpoS (VN)"/>
          <w:sz w:val="24"/>
          <w:szCs w:val="24"/>
        </w:rPr>
        <w:t xml:space="preserve"> triển lãm ra mắt E-Class mới đã</w:t>
      </w:r>
      <w:r>
        <w:rPr>
          <w:rFonts w:ascii="CorpoS (VN)" w:hAnsi="CorpoS (VN)" w:cs="CorpoS (VN)"/>
          <w:sz w:val="24"/>
          <w:szCs w:val="24"/>
        </w:rPr>
        <w:t xml:space="preserve"> đưa thời trang vào trung tâm trải nghiệm với bộ sưu tập độc quyền hợp tác cùng </w:t>
      </w:r>
      <w:r w:rsidRPr="00E43342">
        <w:rPr>
          <w:rFonts w:ascii="CorpoS (VN)" w:hAnsi="CorpoS (VN)" w:cs="CorpoS (VN)"/>
          <w:sz w:val="24"/>
          <w:szCs w:val="24"/>
        </w:rPr>
        <w:t>các nhà thiết kế trẻ nổi tiếng ở Việt Nam</w:t>
      </w:r>
      <w:r>
        <w:rPr>
          <w:rFonts w:ascii="CorpoS (VN)" w:hAnsi="CorpoS (VN)" w:cs="CorpoS (VN)"/>
          <w:sz w:val="24"/>
          <w:szCs w:val="24"/>
        </w:rPr>
        <w:t>.</w:t>
      </w:r>
    </w:p>
    <w:p w14:paraId="19641137" w14:textId="1579E642" w:rsidR="00E43342" w:rsidRPr="009C3DD6" w:rsidRDefault="00E43342">
      <w:pPr>
        <w:jc w:val="both"/>
        <w:rPr>
          <w:rFonts w:ascii="CorpoS (VN)" w:hAnsi="CorpoS (VN)" w:cs="CorpoS (VN)"/>
          <w:sz w:val="24"/>
          <w:szCs w:val="24"/>
        </w:rPr>
      </w:pPr>
      <w:r>
        <w:rPr>
          <w:rFonts w:ascii="CorpoS (VN)" w:hAnsi="CorpoS (VN)" w:cs="CorpoS (VN)"/>
          <w:sz w:val="24"/>
          <w:szCs w:val="24"/>
        </w:rPr>
        <w:t xml:space="preserve">Năm 2026, “The Icons, Electrified” lựa chọn âm nhạc làm nhịp nối cảm xúc. Trong không gian </w:t>
      </w:r>
      <w:r w:rsidR="005007CE" w:rsidRPr="005007CE">
        <w:rPr>
          <w:rFonts w:ascii="CorpoS (VN)" w:hAnsi="CorpoS (VN)" w:cs="CorpoS (VN)"/>
          <w:sz w:val="24"/>
          <w:szCs w:val="24"/>
        </w:rPr>
        <w:t>đầy tính nghệ thuật</w:t>
      </w:r>
      <w:r>
        <w:rPr>
          <w:rFonts w:ascii="CorpoS (VN)" w:hAnsi="CorpoS (VN)" w:cs="CorpoS (VN)"/>
          <w:sz w:val="24"/>
          <w:szCs w:val="24"/>
        </w:rPr>
        <w:t xml:space="preserve"> bên sông Sài Gòn, các phần trình diễn của Bùi Lan Hương, Trang Pháp và WEAN tạo nên ba sắc thái khác nhau, đồng thời đưa trải nghiệm thương hiệu vượt khỏi khuôn khổ trưng bày sản phẩm. Đây là cách MBV tiếp tục định hình một điểm hẹn văn hóa và phong cách sống, nơi chiếc xe là khởi đầu của nhiều cuộc đối thoại về thiết kế, công nghệ và cá tính.</w:t>
      </w:r>
    </w:p>
    <w:p w14:paraId="192AADD5" w14:textId="6F652E11" w:rsidR="00D50AFE" w:rsidRPr="00D50AFE" w:rsidRDefault="00D50AFE">
      <w:pPr>
        <w:jc w:val="both"/>
        <w:rPr>
          <w:kern w:val="2"/>
          <w14:ligatures w14:val="standardContextual"/>
        </w:rPr>
      </w:pPr>
      <w:r w:rsidRPr="005007CE">
        <w:rPr>
          <w:rFonts w:ascii="CorpoS (VN)" w:hAnsi="CorpoS (VN)" w:cs="CorpoS (VN)"/>
          <w:sz w:val="24"/>
          <w:szCs w:val="24"/>
        </w:rPr>
        <w:t>Tiến sâu vào thế giới của Mercedes-Benz</w:t>
      </w:r>
      <w:r w:rsidRPr="009C3DD6">
        <w:rPr>
          <w:rFonts w:ascii="CorpoS (VN)" w:hAnsi="CorpoS (VN)" w:cs="CorpoS (VN)"/>
          <w:sz w:val="24"/>
          <w:szCs w:val="24"/>
        </w:rPr>
        <w:t xml:space="preserve"> tại “The Icons, Electrified”</w:t>
      </w:r>
      <w:r w:rsidRPr="005007CE">
        <w:rPr>
          <w:rFonts w:ascii="CorpoS (VN)" w:hAnsi="CorpoS (VN)" w:cs="CorpoS (VN)"/>
          <w:sz w:val="24"/>
          <w:szCs w:val="24"/>
        </w:rPr>
        <w:t>, khách tham quan sẽ tìm thấy</w:t>
      </w:r>
      <w:r>
        <w:rPr>
          <w:rFonts w:ascii="CorpoS (VN)" w:hAnsi="CorpoS (VN)" w:cs="CorpoS (VN)"/>
          <w:sz w:val="24"/>
          <w:szCs w:val="24"/>
        </w:rPr>
        <w:t xml:space="preserve"> </w:t>
      </w:r>
      <w:r w:rsidRPr="009C3DD6">
        <w:rPr>
          <w:rFonts w:ascii="CorpoS (VN)" w:hAnsi="CorpoS (VN)" w:cs="CorpoS (VN)"/>
          <w:sz w:val="24"/>
          <w:szCs w:val="24"/>
        </w:rPr>
        <w:t>th</w:t>
      </w:r>
      <w:r w:rsidR="00373447" w:rsidRPr="00373447">
        <w:rPr>
          <w:rFonts w:ascii="CorpoS (VN)" w:hAnsi="CorpoS (VN)" w:cs="CorpoS (VN)"/>
          <w:sz w:val="24"/>
          <w:szCs w:val="24"/>
        </w:rPr>
        <w:t>ê</w:t>
      </w:r>
      <w:r w:rsidRPr="009C3DD6">
        <w:rPr>
          <w:rFonts w:ascii="CorpoS (VN)" w:hAnsi="CorpoS (VN)" w:cs="CorpoS (VN)"/>
          <w:sz w:val="24"/>
          <w:szCs w:val="24"/>
        </w:rPr>
        <w:t xml:space="preserve">m nhiều điều thú vị, từ </w:t>
      </w:r>
      <w:r>
        <w:rPr>
          <w:rFonts w:ascii="CorpoS (VN)" w:hAnsi="CorpoS (VN)" w:cs="CorpoS (VN)"/>
          <w:sz w:val="24"/>
          <w:szCs w:val="24"/>
        </w:rPr>
        <w:t xml:space="preserve">không gian Heritage Exhibition, khu trưng bày các mẫu xe mới, những </w:t>
      </w:r>
      <w:r w:rsidRPr="009C3DD6">
        <w:rPr>
          <w:rFonts w:ascii="CorpoS (VN)" w:hAnsi="CorpoS (VN)" w:cs="CorpoS (VN)"/>
          <w:sz w:val="24"/>
          <w:szCs w:val="24"/>
        </w:rPr>
        <w:t>góc check-in</w:t>
      </w:r>
      <w:r w:rsidRPr="005007CE">
        <w:rPr>
          <w:rFonts w:ascii="CorpoS (VN)" w:hAnsi="CorpoS (VN)" w:cs="CorpoS (VN)"/>
          <w:sz w:val="24"/>
          <w:szCs w:val="24"/>
        </w:rPr>
        <w:t xml:space="preserve"> độc đáo được thiết kế riêng</w:t>
      </w:r>
      <w:r w:rsidRPr="009C3DD6">
        <w:rPr>
          <w:rFonts w:ascii="CorpoS (VN)" w:hAnsi="CorpoS (VN)" w:cs="CorpoS (VN)"/>
          <w:sz w:val="24"/>
          <w:szCs w:val="24"/>
        </w:rPr>
        <w:t xml:space="preserve">, đến </w:t>
      </w:r>
      <w:r>
        <w:rPr>
          <w:rFonts w:ascii="CorpoS (VN)" w:hAnsi="CorpoS (VN)" w:cs="CorpoS (VN)"/>
          <w:sz w:val="24"/>
          <w:szCs w:val="24"/>
        </w:rPr>
        <w:t>khu sáng tạo tô màu cùng GLC dành cho trẻ nhỏ. Cách tổ chức này biến triển lãm thành một hành trình có nhiều lớp trải nghiệm, để người yêu xe, khách hàng, gia đình và thế hệ trẻ đều có thể tìm thấy một điểm chạm phù hợp.</w:t>
      </w:r>
    </w:p>
    <w:p w14:paraId="212F9A5A" w14:textId="77777777" w:rsidR="00FE6247" w:rsidRDefault="00FE6247">
      <w:pPr>
        <w:jc w:val="both"/>
        <w:rPr>
          <w:rFonts w:ascii="CorpoS (VN)" w:hAnsi="CorpoS (VN)" w:cs="CorpoS (VN)"/>
          <w:b/>
          <w:bCs/>
          <w:sz w:val="24"/>
          <w:szCs w:val="24"/>
        </w:rPr>
      </w:pPr>
    </w:p>
    <w:p w14:paraId="619B271F" w14:textId="18CA3A69" w:rsidR="00E43342" w:rsidRPr="00D50AFE" w:rsidRDefault="00E43342">
      <w:pPr>
        <w:jc w:val="both"/>
        <w:rPr>
          <w:kern w:val="2"/>
          <w14:ligatures w14:val="standardContextual"/>
        </w:rPr>
      </w:pPr>
      <w:r>
        <w:rPr>
          <w:rFonts w:ascii="CorpoS (VN)" w:hAnsi="CorpoS (VN)" w:cs="CorpoS (VN)"/>
          <w:b/>
          <w:bCs/>
          <w:sz w:val="24"/>
          <w:szCs w:val="24"/>
        </w:rPr>
        <w:t xml:space="preserve">140 NĂM DI SẢN – LỜI CHÀO DÀNH RIÊNG CHO CỘNG ĐỒNG </w:t>
      </w:r>
      <w:r w:rsidR="00B14B1B" w:rsidRPr="00830EA5">
        <w:rPr>
          <w:rFonts w:ascii="CorpoS (VN)" w:hAnsi="CorpoS (VN)" w:cs="CorpoS (VN)"/>
          <w:b/>
          <w:bCs/>
          <w:sz w:val="24"/>
          <w:szCs w:val="24"/>
        </w:rPr>
        <w:t>SỞ HỮU</w:t>
      </w:r>
      <w:r w:rsidR="00D50AFE" w:rsidRPr="00D50AFE">
        <w:rPr>
          <w:rFonts w:ascii="CorpoS (VN)" w:hAnsi="CorpoS (VN)" w:cs="CorpoS (VN)"/>
          <w:b/>
          <w:bCs/>
          <w:sz w:val="24"/>
          <w:szCs w:val="24"/>
        </w:rPr>
        <w:t xml:space="preserve"> MERCEDES-BENZ</w:t>
      </w:r>
    </w:p>
    <w:p w14:paraId="477AFEB4" w14:textId="03DD65AB" w:rsidR="00D953D7" w:rsidRPr="00E43342" w:rsidRDefault="00EE443C">
      <w:pPr>
        <w:jc w:val="both"/>
        <w:rPr>
          <w:kern w:val="2"/>
          <w14:ligatures w14:val="standardContextual"/>
        </w:rPr>
      </w:pPr>
      <w:r>
        <w:rPr>
          <w:rFonts w:ascii="CorpoS (VN)" w:hAnsi="CorpoS (VN)" w:cs="CorpoS (VN)"/>
          <w:sz w:val="24"/>
          <w:szCs w:val="24"/>
        </w:rPr>
        <w:t xml:space="preserve">Từ bằng sáng chế của Carl Benz năm 1886 đến những mẫu xe điện hóa hôm nay, khu Heritage Exhibition tái hiện hành trình 140 năm của thương hiệu qua các dấu mốc đã góp phần định hình lịch sử ô tô. </w:t>
      </w:r>
      <w:r w:rsidR="004D5AA8">
        <w:rPr>
          <w:rFonts w:ascii="CorpoS (VN)" w:hAnsi="CorpoS (VN)" w:cs="CorpoS (VN)"/>
          <w:sz w:val="24"/>
          <w:szCs w:val="24"/>
        </w:rPr>
        <w:t>Tại đây, di</w:t>
      </w:r>
      <w:r>
        <w:rPr>
          <w:rFonts w:ascii="CorpoS (VN)" w:hAnsi="CorpoS (VN)" w:cs="CorpoS (VN)"/>
          <w:sz w:val="24"/>
          <w:szCs w:val="24"/>
        </w:rPr>
        <w:t xml:space="preserve"> sản không </w:t>
      </w:r>
      <w:r w:rsidR="004D5AA8">
        <w:rPr>
          <w:rFonts w:ascii="CorpoS (VN)" w:hAnsi="CorpoS (VN)" w:cs="CorpoS (VN)"/>
          <w:sz w:val="24"/>
          <w:szCs w:val="24"/>
        </w:rPr>
        <w:t xml:space="preserve">chỉ </w:t>
      </w:r>
      <w:r>
        <w:rPr>
          <w:rFonts w:ascii="CorpoS (VN)" w:hAnsi="CorpoS (VN)" w:cs="CorpoS (VN)"/>
          <w:sz w:val="24"/>
          <w:szCs w:val="24"/>
        </w:rPr>
        <w:t xml:space="preserve">được </w:t>
      </w:r>
      <w:r w:rsidR="004D5AA8">
        <w:rPr>
          <w:rFonts w:ascii="CorpoS (VN)" w:hAnsi="CorpoS (VN)" w:cs="CorpoS (VN)"/>
          <w:sz w:val="24"/>
          <w:szCs w:val="24"/>
        </w:rPr>
        <w:t>nhìn lại</w:t>
      </w:r>
      <w:r>
        <w:rPr>
          <w:rFonts w:ascii="CorpoS (VN)" w:hAnsi="CorpoS (VN)" w:cs="CorpoS (VN)"/>
          <w:sz w:val="24"/>
          <w:szCs w:val="24"/>
        </w:rPr>
        <w:t xml:space="preserve"> như một phần </w:t>
      </w:r>
      <w:r w:rsidR="004D5AA8">
        <w:rPr>
          <w:rFonts w:ascii="CorpoS (VN)" w:hAnsi="CorpoS (VN)" w:cs="CorpoS (VN)"/>
          <w:sz w:val="24"/>
          <w:szCs w:val="24"/>
        </w:rPr>
        <w:t xml:space="preserve">của </w:t>
      </w:r>
      <w:r>
        <w:rPr>
          <w:rFonts w:ascii="CorpoS (VN)" w:hAnsi="CorpoS (VN)" w:cs="CorpoS (VN)"/>
          <w:sz w:val="24"/>
          <w:szCs w:val="24"/>
        </w:rPr>
        <w:t xml:space="preserve">quá khứ, mà </w:t>
      </w:r>
      <w:r w:rsidR="004D5AA8">
        <w:rPr>
          <w:rFonts w:ascii="CorpoS (VN)" w:hAnsi="CorpoS (VN)" w:cs="CorpoS (VN)"/>
          <w:sz w:val="24"/>
          <w:szCs w:val="24"/>
        </w:rPr>
        <w:t>còn được kết nối</w:t>
      </w:r>
      <w:r>
        <w:rPr>
          <w:rFonts w:ascii="CorpoS (VN)" w:hAnsi="CorpoS (VN)" w:cs="CorpoS (VN)"/>
          <w:sz w:val="24"/>
          <w:szCs w:val="24"/>
        </w:rPr>
        <w:t xml:space="preserve"> với dải sản phẩm hiện tại và những lựa chọn di chuyển của tương lai.</w:t>
      </w:r>
    </w:p>
    <w:p w14:paraId="03221031" w14:textId="323A7728" w:rsidR="00D953D7" w:rsidRPr="00E43342" w:rsidRDefault="00EE443C">
      <w:pPr>
        <w:jc w:val="both"/>
        <w:rPr>
          <w:kern w:val="2"/>
          <w14:ligatures w14:val="standardContextual"/>
        </w:rPr>
      </w:pPr>
      <w:r>
        <w:rPr>
          <w:rFonts w:ascii="CorpoS (VN)" w:hAnsi="CorpoS (VN)" w:cs="CorpoS (VN)"/>
          <w:sz w:val="24"/>
          <w:szCs w:val="24"/>
        </w:rPr>
        <w:t xml:space="preserve">Đặc biệt, khu Heritage cũng là điểm chào đón cộng đồng khách hàng đã lựa chọn và đồng hành cùng Mercedes-Benz. Chủ </w:t>
      </w:r>
      <w:r w:rsidR="00B14B1B" w:rsidRPr="00830EA5">
        <w:rPr>
          <w:rFonts w:ascii="CorpoS (VN)" w:hAnsi="CorpoS (VN)" w:cs="CorpoS (VN)"/>
          <w:sz w:val="24"/>
          <w:szCs w:val="24"/>
        </w:rPr>
        <w:t xml:space="preserve">sở hữu </w:t>
      </w:r>
      <w:r>
        <w:rPr>
          <w:rFonts w:ascii="CorpoS (VN)" w:hAnsi="CorpoS (VN)" w:cs="CorpoS (VN)"/>
          <w:sz w:val="24"/>
          <w:szCs w:val="24"/>
        </w:rPr>
        <w:t>xe</w:t>
      </w:r>
      <w:r w:rsidR="00830EA5" w:rsidRPr="00830EA5">
        <w:rPr>
          <w:rFonts w:ascii="CorpoS (VN)" w:hAnsi="CorpoS (VN)" w:cs="CorpoS (VN)"/>
          <w:sz w:val="24"/>
          <w:szCs w:val="24"/>
        </w:rPr>
        <w:t xml:space="preserve"> có thể</w:t>
      </w:r>
      <w:r>
        <w:rPr>
          <w:rFonts w:ascii="CorpoS (VN)" w:hAnsi="CorpoS (VN)" w:cs="CorpoS (VN)"/>
          <w:sz w:val="24"/>
          <w:szCs w:val="24"/>
        </w:rPr>
        <w:t xml:space="preserve"> mang chìa khóa Mercedes-Benz đến check-in </w:t>
      </w:r>
      <w:r w:rsidR="00830EA5" w:rsidRPr="00830EA5">
        <w:rPr>
          <w:rFonts w:ascii="CorpoS (VN)" w:hAnsi="CorpoS (VN)" w:cs="CorpoS (VN)"/>
          <w:sz w:val="24"/>
          <w:szCs w:val="24"/>
        </w:rPr>
        <w:t>sẽ</w:t>
      </w:r>
      <w:r w:rsidR="00F5756C">
        <w:rPr>
          <w:rFonts w:ascii="CorpoS (VN)" w:hAnsi="CorpoS (VN)" w:cs="CorpoS (VN)"/>
          <w:sz w:val="24"/>
          <w:szCs w:val="24"/>
        </w:rPr>
        <w:t xml:space="preserve"> </w:t>
      </w:r>
      <w:r>
        <w:rPr>
          <w:rFonts w:ascii="CorpoS (VN)" w:hAnsi="CorpoS (VN)" w:cs="CorpoS (VN)"/>
          <w:sz w:val="24"/>
          <w:szCs w:val="24"/>
        </w:rPr>
        <w:t xml:space="preserve">có cơ hội nhận món quà kỷ niệm 140 năm thuộc bộ quà tặng giới hạn toàn cầu. </w:t>
      </w:r>
      <w:r w:rsidR="00F5756C">
        <w:rPr>
          <w:rFonts w:ascii="CorpoS (VN)" w:hAnsi="CorpoS (VN)" w:cs="CorpoS (VN)"/>
          <w:sz w:val="24"/>
          <w:szCs w:val="24"/>
        </w:rPr>
        <w:t>Hoạt động này</w:t>
      </w:r>
      <w:r>
        <w:rPr>
          <w:rFonts w:ascii="CorpoS (VN)" w:hAnsi="CorpoS (VN)" w:cs="CorpoS (VN)"/>
          <w:sz w:val="24"/>
          <w:szCs w:val="24"/>
        </w:rPr>
        <w:t xml:space="preserve"> thể hiện </w:t>
      </w:r>
      <w:r w:rsidR="00B14B1B" w:rsidRPr="00830EA5">
        <w:rPr>
          <w:rFonts w:ascii="CorpoS (VN)" w:hAnsi="CorpoS (VN)" w:cs="CorpoS (VN)"/>
          <w:sz w:val="24"/>
          <w:szCs w:val="24"/>
        </w:rPr>
        <w:t>lời tri ân của MBV đến với</w:t>
      </w:r>
      <w:r>
        <w:rPr>
          <w:rFonts w:ascii="CorpoS (VN)" w:hAnsi="CorpoS (VN)" w:cs="CorpoS (VN)"/>
          <w:sz w:val="24"/>
          <w:szCs w:val="24"/>
        </w:rPr>
        <w:t xml:space="preserve"> khách hàng – những người đang </w:t>
      </w:r>
      <w:r w:rsidR="00F5756C">
        <w:rPr>
          <w:rFonts w:ascii="CorpoS (VN)" w:hAnsi="CorpoS (VN)" w:cs="CorpoS (VN)"/>
          <w:sz w:val="24"/>
          <w:szCs w:val="24"/>
        </w:rPr>
        <w:t>đồng hành và</w:t>
      </w:r>
      <w:r>
        <w:rPr>
          <w:rFonts w:ascii="CorpoS (VN)" w:hAnsi="CorpoS (VN)" w:cs="CorpoS (VN)"/>
          <w:sz w:val="24"/>
          <w:szCs w:val="24"/>
        </w:rPr>
        <w:t xml:space="preserve"> viết tiếp câu chuyện</w:t>
      </w:r>
      <w:r w:rsidR="00B14B1B" w:rsidRPr="00830EA5">
        <w:rPr>
          <w:rFonts w:ascii="CorpoS (VN)" w:hAnsi="CorpoS (VN)" w:cs="CorpoS (VN)"/>
          <w:sz w:val="24"/>
          <w:szCs w:val="24"/>
        </w:rPr>
        <w:t xml:space="preserve"> cùng</w:t>
      </w:r>
      <w:r>
        <w:rPr>
          <w:rFonts w:ascii="CorpoS (VN)" w:hAnsi="CorpoS (VN)" w:cs="CorpoS (VN)"/>
          <w:sz w:val="24"/>
          <w:szCs w:val="24"/>
        </w:rPr>
        <w:t xml:space="preserve"> Mercedes-Benz tại Việt Nam.</w:t>
      </w:r>
    </w:p>
    <w:p w14:paraId="26B99F53" w14:textId="20B3F8C4" w:rsidR="00E43342" w:rsidRPr="005007CE" w:rsidRDefault="00D50AFE">
      <w:pPr>
        <w:jc w:val="both"/>
        <w:rPr>
          <w:kern w:val="2"/>
          <w14:ligatures w14:val="standardContextual"/>
        </w:rPr>
      </w:pPr>
      <w:r w:rsidRPr="00D50AFE">
        <w:rPr>
          <w:rFonts w:ascii="CorpoS (VN)" w:hAnsi="CorpoS (VN)" w:cs="CorpoS (VN)"/>
          <w:b/>
          <w:bCs/>
          <w:sz w:val="24"/>
          <w:szCs w:val="24"/>
        </w:rPr>
        <w:t>KHÁM PHÁ</w:t>
      </w:r>
      <w:r w:rsidR="005007CE" w:rsidRPr="005007CE">
        <w:rPr>
          <w:rFonts w:ascii="CorpoS (VN)" w:hAnsi="CorpoS (VN)" w:cs="CorpoS (VN)"/>
          <w:b/>
          <w:bCs/>
          <w:sz w:val="24"/>
          <w:szCs w:val="24"/>
        </w:rPr>
        <w:t xml:space="preserve"> NGÔN NGỮ CỦA TỪNG DÒNG XE</w:t>
      </w:r>
    </w:p>
    <w:p w14:paraId="063984E6" w14:textId="51AD301D" w:rsidR="00D953D7" w:rsidRPr="009C3DD6" w:rsidRDefault="00EE443C">
      <w:pPr>
        <w:jc w:val="both"/>
        <w:rPr>
          <w:rFonts w:ascii="CorpoS (VN)" w:hAnsi="CorpoS (VN)" w:cs="CorpoS (VN)"/>
          <w:sz w:val="24"/>
          <w:szCs w:val="24"/>
        </w:rPr>
      </w:pPr>
      <w:r w:rsidRPr="005007CE">
        <w:rPr>
          <w:rFonts w:ascii="CorpoS (VN)" w:hAnsi="CorpoS (VN)" w:cs="CorpoS (VN)"/>
          <w:sz w:val="24"/>
          <w:szCs w:val="24"/>
        </w:rPr>
        <w:lastRenderedPageBreak/>
        <w:t xml:space="preserve">Một chiếc xe có thể thu hút từ ánh nhìn đầu tiên, nhưng cảm giác cầm lái mới khiến cuộc gặp trở nên đáng nhớ. Với CLA thuần điện, GLC 350 e và E 350 e, khách tham quan có cơ hội </w:t>
      </w:r>
      <w:r w:rsidR="00374153">
        <w:rPr>
          <w:rFonts w:ascii="CorpoS (VN)" w:hAnsi="CorpoS (VN)" w:cs="CorpoS (VN)"/>
          <w:sz w:val="24"/>
          <w:szCs w:val="24"/>
        </w:rPr>
        <w:t>trực tiếp</w:t>
      </w:r>
      <w:r w:rsidRPr="005007CE">
        <w:rPr>
          <w:rFonts w:ascii="CorpoS (VN)" w:hAnsi="CorpoS (VN)" w:cs="CorpoS (VN)"/>
          <w:sz w:val="24"/>
          <w:szCs w:val="24"/>
        </w:rPr>
        <w:t xml:space="preserve"> cầm lái các mẫu xe vừa ra mắt tại Việt Nam. Cảm giác nhấn chân ga, xoay vô-lăng và nhận lại phản hồi từ chiếc xe sẽ giúp mỗi người cảm nhận rõ hơn ngôn ngữ và cá tính của từng mẫu xe điện hóa. </w:t>
      </w:r>
      <w:r w:rsidR="00374153">
        <w:rPr>
          <w:rFonts w:ascii="CorpoS (VN)" w:hAnsi="CorpoS (VN)" w:cs="CorpoS (VN)"/>
          <w:sz w:val="24"/>
          <w:szCs w:val="24"/>
        </w:rPr>
        <w:t>Trải</w:t>
      </w:r>
      <w:r w:rsidRPr="005007CE">
        <w:rPr>
          <w:rFonts w:ascii="CorpoS (VN)" w:hAnsi="CorpoS (VN)" w:cs="CorpoS (VN)"/>
          <w:sz w:val="24"/>
          <w:szCs w:val="24"/>
        </w:rPr>
        <w:t xml:space="preserve"> nghiệm với các mẫu xe </w:t>
      </w:r>
      <w:r w:rsidRPr="00D63A0B">
        <w:rPr>
          <w:rFonts w:ascii="CorpoS (VN)" w:hAnsi="CorpoS (VN)" w:cs="CorpoS (VN)"/>
          <w:sz w:val="24"/>
          <w:szCs w:val="24"/>
        </w:rPr>
        <w:t>điện hóa</w:t>
      </w:r>
      <w:r w:rsidRPr="005007CE">
        <w:rPr>
          <w:rFonts w:ascii="CorpoS (VN)" w:hAnsi="CorpoS (VN)" w:cs="CorpoS (VN)"/>
          <w:sz w:val="24"/>
          <w:szCs w:val="24"/>
        </w:rPr>
        <w:t xml:space="preserve"> mới là </w:t>
      </w:r>
      <w:r w:rsidR="00374153">
        <w:rPr>
          <w:rFonts w:ascii="CorpoS (VN)" w:hAnsi="CorpoS (VN)" w:cs="CorpoS (VN)"/>
          <w:sz w:val="24"/>
          <w:szCs w:val="24"/>
        </w:rPr>
        <w:t xml:space="preserve">một trong </w:t>
      </w:r>
      <w:r w:rsidRPr="005007CE">
        <w:rPr>
          <w:rFonts w:ascii="CorpoS (VN)" w:hAnsi="CorpoS (VN)" w:cs="CorpoS (VN)"/>
          <w:sz w:val="24"/>
          <w:szCs w:val="24"/>
        </w:rPr>
        <w:t xml:space="preserve">những </w:t>
      </w:r>
      <w:r w:rsidR="00374153">
        <w:rPr>
          <w:rFonts w:ascii="CorpoS (VN)" w:hAnsi="CorpoS (VN)" w:cs="CorpoS (VN)"/>
          <w:sz w:val="24"/>
          <w:szCs w:val="24"/>
        </w:rPr>
        <w:t>điểm nhấn</w:t>
      </w:r>
      <w:r w:rsidRPr="005007CE">
        <w:rPr>
          <w:rFonts w:ascii="CorpoS (VN)" w:hAnsi="CorpoS (VN)" w:cs="CorpoS (VN)"/>
          <w:sz w:val="24"/>
          <w:szCs w:val="24"/>
        </w:rPr>
        <w:t xml:space="preserve"> hấp dẫn của sự kiện. </w:t>
      </w:r>
    </w:p>
    <w:p w14:paraId="51146C18" w14:textId="77777777" w:rsidR="00D50AFE" w:rsidRPr="009C3DD6" w:rsidRDefault="005007CE">
      <w:pPr>
        <w:jc w:val="both"/>
        <w:rPr>
          <w:rFonts w:ascii="CorpoS (VN)" w:hAnsi="CorpoS (VN)" w:cs="CorpoS (VN)"/>
          <w:sz w:val="24"/>
          <w:szCs w:val="24"/>
        </w:rPr>
      </w:pPr>
      <w:r w:rsidRPr="009C3DD6">
        <w:rPr>
          <w:rFonts w:ascii="CorpoS (VN)" w:hAnsi="CorpoS (VN)" w:cs="CorpoS (VN)"/>
          <w:sz w:val="24"/>
          <w:szCs w:val="24"/>
        </w:rPr>
        <w:t>Ngoài ra, sau khi đăng ký tại sự kiện, k</w:t>
      </w:r>
      <w:r w:rsidR="00E43342">
        <w:rPr>
          <w:rFonts w:ascii="CorpoS (VN)" w:hAnsi="CorpoS (VN)" w:cs="CorpoS (VN)"/>
          <w:sz w:val="24"/>
          <w:szCs w:val="24"/>
        </w:rPr>
        <w:t>hách tham quan</w:t>
      </w:r>
      <w:r w:rsidRPr="009C3DD6">
        <w:rPr>
          <w:rFonts w:ascii="CorpoS (VN)" w:hAnsi="CorpoS (VN)" w:cs="CorpoS (VN)"/>
          <w:sz w:val="24"/>
          <w:szCs w:val="24"/>
        </w:rPr>
        <w:t xml:space="preserve"> còn được</w:t>
      </w:r>
      <w:r w:rsidR="00E43342">
        <w:rPr>
          <w:rFonts w:ascii="CorpoS (VN)" w:hAnsi="CorpoS (VN)" w:cs="CorpoS (VN)"/>
          <w:sz w:val="24"/>
          <w:szCs w:val="24"/>
        </w:rPr>
        <w:t xml:space="preserve"> trực tiếp trải nghiệm màn xoay 360 độ </w:t>
      </w:r>
      <w:r w:rsidR="00D50AFE" w:rsidRPr="009C3DD6">
        <w:rPr>
          <w:rFonts w:ascii="CorpoS (VN)" w:hAnsi="CorpoS (VN)" w:cs="CorpoS (VN)"/>
          <w:sz w:val="24"/>
          <w:szCs w:val="24"/>
        </w:rPr>
        <w:t xml:space="preserve">cùng chuyên gia </w:t>
      </w:r>
      <w:r w:rsidR="00E43342">
        <w:rPr>
          <w:rFonts w:ascii="CorpoS (VN)" w:hAnsi="CorpoS (VN)" w:cs="CorpoS (VN)"/>
          <w:sz w:val="24"/>
          <w:szCs w:val="24"/>
        </w:rPr>
        <w:t>trên G 580 thuần điện – một trong những khả năng vận hành đặc trưng nhất của mẫu G-Class thế hệ mới.</w:t>
      </w:r>
    </w:p>
    <w:p w14:paraId="5DBCCF24" w14:textId="7C1BA01F" w:rsidR="00E43342" w:rsidRPr="00E43342" w:rsidRDefault="00D50AFE">
      <w:pPr>
        <w:jc w:val="both"/>
        <w:rPr>
          <w:kern w:val="2"/>
          <w14:ligatures w14:val="standardContextual"/>
        </w:rPr>
      </w:pPr>
      <w:r w:rsidRPr="009C3DD6">
        <w:rPr>
          <w:rFonts w:ascii="CorpoS (VN)" w:hAnsi="CorpoS (VN)" w:cs="CorpoS (VN)"/>
          <w:sz w:val="24"/>
          <w:szCs w:val="24"/>
        </w:rPr>
        <w:t xml:space="preserve">Chương trình còn đặc biệt bố trí </w:t>
      </w:r>
      <w:r w:rsidR="00D63A0B" w:rsidRPr="00CF1084">
        <w:rPr>
          <w:rFonts w:ascii="CorpoS (VN)" w:hAnsi="CorpoS (VN)" w:cs="CorpoS (VN)"/>
          <w:sz w:val="24"/>
          <w:szCs w:val="24"/>
        </w:rPr>
        <w:t>h</w:t>
      </w:r>
      <w:r w:rsidR="00D63A0B" w:rsidRPr="00D63A0B">
        <w:rPr>
          <w:rFonts w:ascii="CorpoS (VN)" w:hAnsi="CorpoS (VN)" w:cs="CorpoS (VN)"/>
          <w:sz w:val="24"/>
          <w:szCs w:val="24"/>
        </w:rPr>
        <w:t>ơn 10 mẫu xe thuộc nhiều phân khúc sẵn sàng cho hoạt động lái thử</w:t>
      </w:r>
      <w:r w:rsidR="00E43342">
        <w:rPr>
          <w:rFonts w:ascii="CorpoS (VN)" w:hAnsi="CorpoS (VN)" w:cs="CorpoS (VN)"/>
          <w:sz w:val="24"/>
          <w:szCs w:val="24"/>
        </w:rPr>
        <w:t xml:space="preserve">, giúp </w:t>
      </w:r>
      <w:r w:rsidR="00B14B1B" w:rsidRPr="00830EA5">
        <w:rPr>
          <w:rFonts w:ascii="CorpoS (VN)" w:hAnsi="CorpoS (VN)" w:cs="CorpoS (VN)"/>
          <w:sz w:val="24"/>
          <w:szCs w:val="24"/>
        </w:rPr>
        <w:t>khách tham quan</w:t>
      </w:r>
      <w:r w:rsidR="00E43342">
        <w:rPr>
          <w:rFonts w:ascii="CorpoS (VN)" w:hAnsi="CorpoS (VN)" w:cs="CorpoS (VN)"/>
          <w:sz w:val="24"/>
          <w:szCs w:val="24"/>
        </w:rPr>
        <w:t xml:space="preserve"> chuyển từ quan sát sang cảm nhận thực tế sau vô-lăng.</w:t>
      </w:r>
    </w:p>
    <w:p w14:paraId="55E0BF5C" w14:textId="37050CA2" w:rsidR="00E43342" w:rsidRPr="00D50AFE" w:rsidRDefault="00E43342">
      <w:pPr>
        <w:jc w:val="both"/>
        <w:rPr>
          <w:kern w:val="2"/>
          <w14:ligatures w14:val="standardContextual"/>
        </w:rPr>
      </w:pPr>
      <w:r>
        <w:rPr>
          <w:rFonts w:ascii="CorpoS (VN)" w:hAnsi="CorpoS (VN)" w:cs="CorpoS (VN)"/>
          <w:b/>
          <w:bCs/>
          <w:sz w:val="24"/>
          <w:szCs w:val="24"/>
        </w:rPr>
        <w:t xml:space="preserve">MỘT ĐIỂM HẸN </w:t>
      </w:r>
      <w:r w:rsidR="00D50AFE" w:rsidRPr="00D50AFE">
        <w:rPr>
          <w:rFonts w:ascii="CorpoS (VN)" w:hAnsi="CorpoS (VN)" w:cs="CorpoS (VN)"/>
          <w:b/>
          <w:bCs/>
          <w:sz w:val="24"/>
          <w:szCs w:val="24"/>
        </w:rPr>
        <w:t>ĐẦY THÚ VỊ</w:t>
      </w:r>
    </w:p>
    <w:p w14:paraId="34DC7A57" w14:textId="6531011B" w:rsidR="00E43342" w:rsidRPr="00E43342" w:rsidRDefault="00E43342">
      <w:pPr>
        <w:jc w:val="both"/>
        <w:rPr>
          <w:kern w:val="2"/>
          <w14:ligatures w14:val="standardContextual"/>
        </w:rPr>
      </w:pPr>
      <w:r>
        <w:rPr>
          <w:rFonts w:ascii="CorpoS (VN)" w:hAnsi="CorpoS (VN)" w:cs="CorpoS (VN)"/>
          <w:sz w:val="24"/>
          <w:szCs w:val="24"/>
        </w:rPr>
        <w:t>Với ba ngày mở cửa tự do, chương trình âm nhạc, hoạt động lái thử và các không gian dành cho gia đình, MBV kỳ vọng “The Icons, Electrified” sẽ đón hàng nghìn lượt khách tham quan. Thay vì chỉ đặt mục tiêu về quy mô, sự kiện hướng đến chất lượng của từng điểm chạm: mỗi vị khách có thể hiểu thêm về một công nghệ, cảm nhận một mẫu xe, nhìn lại một dấu mốc di sản hoặc đơn giản là dành thời gian bên gia đình trong thế giới Mercedes-Benz.</w:t>
      </w:r>
      <w:r w:rsidR="00876D42" w:rsidRPr="00876D42">
        <w:t xml:space="preserve"> </w:t>
      </w:r>
      <w:r w:rsidR="00876D42" w:rsidRPr="00876D42">
        <w:rPr>
          <w:rFonts w:ascii="CorpoS (VN)" w:hAnsi="CorpoS (VN)" w:cs="CorpoS (VN)"/>
          <w:sz w:val="24"/>
          <w:szCs w:val="24"/>
        </w:rPr>
        <w:t>Đây cũng là dịp để Mercedes-Benz Việt Nam gặp lại những khách hàng đã đồng hành cùng thương hiệu, chia sẻ niềm tự hào sở hữu và tiếp nối sự gắn kết qua những trải nghiệm mới.</w:t>
      </w:r>
    </w:p>
    <w:p w14:paraId="407DE899" w14:textId="59C607C7" w:rsidR="00FE6247" w:rsidRDefault="00E43342" w:rsidP="00FE6247">
      <w:pPr>
        <w:rPr>
          <w:kern w:val="2"/>
          <w14:ligatures w14:val="standardContextual"/>
        </w:rPr>
      </w:pPr>
      <w:r>
        <w:rPr>
          <w:rFonts w:ascii="CorpoS (VN)" w:hAnsi="CorpoS (VN)" w:cs="CorpoS (VN)"/>
          <w:b/>
          <w:bCs/>
          <w:sz w:val="24"/>
          <w:szCs w:val="24"/>
        </w:rPr>
        <w:t>THÔNG TIN SỰ KIỆN</w:t>
      </w:r>
      <w:r>
        <w:br/>
      </w:r>
      <w:r>
        <w:rPr>
          <w:rFonts w:ascii="CorpoS (VN)" w:hAnsi="CorpoS (VN)" w:cs="CorpoS (VN)"/>
          <w:b/>
          <w:bCs/>
          <w:sz w:val="24"/>
          <w:szCs w:val="24"/>
        </w:rPr>
        <w:t>Thời gian:</w:t>
      </w:r>
      <w:r>
        <w:rPr>
          <w:rFonts w:ascii="CorpoS (VN)" w:hAnsi="CorpoS (VN)" w:cs="CorpoS (VN)"/>
          <w:sz w:val="24"/>
          <w:szCs w:val="24"/>
        </w:rPr>
        <w:t xml:space="preserve"> 30/10</w:t>
      </w:r>
      <w:r w:rsidR="00966D04">
        <w:rPr>
          <w:rFonts w:ascii="CorpoS (VN)" w:hAnsi="CorpoS (VN)" w:cs="CorpoS (VN)"/>
          <w:sz w:val="24"/>
          <w:szCs w:val="24"/>
          <w:lang w:val="en-US"/>
        </w:rPr>
        <w:t xml:space="preserve"> </w:t>
      </w:r>
      <w:r>
        <w:rPr>
          <w:rFonts w:ascii="CorpoS (VN)" w:hAnsi="CorpoS (VN)" w:cs="CorpoS (VN)"/>
          <w:sz w:val="24"/>
          <w:szCs w:val="24"/>
        </w:rPr>
        <w:t>–</w:t>
      </w:r>
      <w:r w:rsidR="00966D04">
        <w:rPr>
          <w:rFonts w:ascii="CorpoS (VN)" w:hAnsi="CorpoS (VN)" w:cs="CorpoS (VN)"/>
          <w:sz w:val="24"/>
          <w:szCs w:val="24"/>
          <w:lang w:val="en-US"/>
        </w:rPr>
        <w:t xml:space="preserve"> </w:t>
      </w:r>
      <w:r>
        <w:rPr>
          <w:rFonts w:ascii="CorpoS (VN)" w:hAnsi="CorpoS (VN)" w:cs="CorpoS (VN)"/>
          <w:sz w:val="24"/>
          <w:szCs w:val="24"/>
        </w:rPr>
        <w:t>01/11/2026, từ 09:00</w:t>
      </w:r>
      <w:r w:rsidR="00966D04">
        <w:rPr>
          <w:rFonts w:ascii="CorpoS (VN)" w:hAnsi="CorpoS (VN)" w:cs="CorpoS (VN)"/>
          <w:sz w:val="24"/>
          <w:szCs w:val="24"/>
          <w:lang w:val="en-US"/>
        </w:rPr>
        <w:t xml:space="preserve"> </w:t>
      </w:r>
      <w:r>
        <w:rPr>
          <w:rFonts w:ascii="CorpoS (VN)" w:hAnsi="CorpoS (VN)" w:cs="CorpoS (VN)"/>
          <w:sz w:val="24"/>
          <w:szCs w:val="24"/>
        </w:rPr>
        <w:t>–</w:t>
      </w:r>
      <w:r w:rsidR="00966D04">
        <w:rPr>
          <w:rFonts w:ascii="CorpoS (VN)" w:hAnsi="CorpoS (VN)" w:cs="CorpoS (VN)"/>
          <w:sz w:val="24"/>
          <w:szCs w:val="24"/>
          <w:lang w:val="en-US"/>
        </w:rPr>
        <w:t xml:space="preserve"> </w:t>
      </w:r>
      <w:r>
        <w:rPr>
          <w:rFonts w:ascii="CorpoS (VN)" w:hAnsi="CorpoS (VN)" w:cs="CorpoS (VN)"/>
          <w:sz w:val="24"/>
          <w:szCs w:val="24"/>
        </w:rPr>
        <w:t>21:00 hằng ngày; mở cửa tự do.</w:t>
      </w:r>
      <w:r>
        <w:rPr>
          <w:rFonts w:ascii="CorpoS (VN)" w:hAnsi="CorpoS (VN)" w:cs="CorpoS (VN)"/>
          <w:sz w:val="24"/>
          <w:szCs w:val="24"/>
        </w:rPr>
        <w:br/>
      </w:r>
      <w:r>
        <w:rPr>
          <w:rFonts w:ascii="CorpoS (VN)" w:hAnsi="CorpoS (VN)" w:cs="CorpoS (VN)"/>
          <w:b/>
          <w:bCs/>
          <w:sz w:val="24"/>
          <w:szCs w:val="24"/>
        </w:rPr>
        <w:t>Địa điểm:</w:t>
      </w:r>
      <w:r>
        <w:rPr>
          <w:rFonts w:ascii="CorpoS (VN)" w:hAnsi="CorpoS (VN)" w:cs="CorpoS (VN)"/>
          <w:sz w:val="24"/>
          <w:szCs w:val="24"/>
        </w:rPr>
        <w:t xml:space="preserve"> Thủ Thiêm Riverstage – Công viên Bờ sông Thủ Thiêm, TP. Hồ Chí Minh.</w:t>
      </w:r>
      <w:r>
        <w:rPr>
          <w:rFonts w:ascii="CorpoS (VN)" w:hAnsi="CorpoS (VN)" w:cs="CorpoS (VN)"/>
          <w:sz w:val="24"/>
          <w:szCs w:val="24"/>
        </w:rPr>
        <w:br/>
      </w:r>
      <w:r>
        <w:rPr>
          <w:rFonts w:ascii="CorpoS (VN)" w:hAnsi="CorpoS (VN)" w:cs="CorpoS (VN)"/>
          <w:b/>
          <w:bCs/>
          <w:sz w:val="24"/>
          <w:szCs w:val="24"/>
        </w:rPr>
        <w:t>Thông tin và đăng ký:</w:t>
      </w:r>
      <w:r>
        <w:rPr>
          <w:rFonts w:ascii="CorpoS (VN)" w:hAnsi="CorpoS (VN)" w:cs="CorpoS (VN)"/>
          <w:sz w:val="24"/>
          <w:szCs w:val="24"/>
        </w:rPr>
        <w:t xml:space="preserve"> </w:t>
      </w:r>
      <w:bookmarkStart w:id="13" w:name="_GoBack"/>
      <w:bookmarkEnd w:id="13"/>
      <w:r>
        <w:rPr>
          <w:rFonts w:ascii="CorpoS (VN)" w:hAnsi="CorpoS (VN)" w:cs="CorpoS (VN)"/>
          <w:sz w:val="24"/>
          <w:szCs w:val="24"/>
        </w:rPr>
        <w:br/>
      </w:r>
      <w:r>
        <w:rPr>
          <w:rFonts w:ascii="CorpoS (VN)" w:hAnsi="CorpoS (VN)" w:cs="CorpoS (VN)"/>
          <w:i/>
          <w:iCs/>
          <w:sz w:val="24"/>
          <w:szCs w:val="24"/>
        </w:rPr>
        <w:t>Mini-show âm nhạc có số lượng khách giới hạn; khách tham quan vui lòng liên hệ Hệ thống Nhà Phân phối Mercedes-Benz để biết thêm chi tiết.</w:t>
      </w:r>
    </w:p>
    <w:bookmarkEnd w:id="9"/>
    <w:p w14:paraId="674A272B" w14:textId="77777777" w:rsidR="006334DD" w:rsidRPr="006334DD" w:rsidRDefault="006334DD" w:rsidP="007D4D9C">
      <w:pPr>
        <w:pStyle w:val="A03Copytext"/>
        <w:rPr>
          <w:rFonts w:ascii="CorpoS (VN)" w:hAnsi="CorpoS (VN)" w:cs="CorpoS (VN)"/>
          <w:sz w:val="24"/>
          <w:szCs w:val="24"/>
          <w:lang w:val="vi-VN"/>
        </w:rPr>
      </w:pPr>
    </w:p>
    <w:p w14:paraId="1F185B21" w14:textId="77777777" w:rsidR="007F4CE1" w:rsidRPr="0079652E" w:rsidRDefault="007F4CE1" w:rsidP="007D4D9C">
      <w:pPr>
        <w:pStyle w:val="A03Copytext"/>
        <w:rPr>
          <w:rFonts w:ascii="CorpoS (VN)" w:hAnsi="CorpoS (VN)" w:cs="CorpoS (VN)"/>
          <w:lang w:val="vi-VN"/>
        </w:rPr>
      </w:pPr>
    </w:p>
    <w:bookmarkEnd w:id="10"/>
    <w:bookmarkEnd w:id="11"/>
    <w:bookmarkEnd w:id="12"/>
    <w:p w14:paraId="046CB66B" w14:textId="77777777" w:rsidR="00FD7DDA" w:rsidRPr="0079652E" w:rsidRDefault="00FD7DDA" w:rsidP="007D4D9C">
      <w:pPr>
        <w:pStyle w:val="D05Boilerplate"/>
        <w:rPr>
          <w:rFonts w:ascii="CorpoS (VN)" w:hAnsi="CorpoS (VN)" w:cs="CorpoS (VN)"/>
          <w:b/>
          <w:bCs/>
          <w:i/>
          <w:iCs/>
          <w:color w:val="808080" w:themeColor="text1" w:themeShade="80"/>
          <w:sz w:val="20"/>
          <w:szCs w:val="20"/>
          <w:lang w:val="vi-VN"/>
        </w:rPr>
      </w:pPr>
      <w:r>
        <w:rPr>
          <w:rFonts w:ascii="CorpoS (VN)" w:hAnsi="CorpoS (VN)" w:cs="CorpoS (VN)"/>
          <w:b/>
          <w:bCs/>
          <w:iCs/>
          <w:color w:val="808080" w:themeColor="text1" w:themeShade="80"/>
          <w:sz w:val="20"/>
          <w:szCs w:val="20"/>
          <w:lang w:val="vi-VN"/>
        </w:rPr>
        <w:t>Về Mercedes-Benz Việt Nam</w:t>
      </w:r>
    </w:p>
    <w:p w14:paraId="599EC78A" w14:textId="77777777" w:rsidR="009247F2" w:rsidRPr="0079652E" w:rsidRDefault="00FD7DDA" w:rsidP="00836EB4">
      <w:pPr>
        <w:pStyle w:val="D05Boilerplate"/>
        <w:spacing w:line="276" w:lineRule="auto"/>
        <w:jc w:val="both"/>
        <w:rPr>
          <w:rFonts w:ascii="CorpoS (VN)" w:hAnsi="CorpoS (VN)" w:cs="CorpoS (VN)"/>
          <w:i/>
          <w:iCs/>
          <w:color w:val="808080" w:themeColor="text1" w:themeShade="80"/>
          <w:sz w:val="20"/>
          <w:szCs w:val="20"/>
          <w:lang w:val="vi-VN"/>
        </w:rPr>
      </w:pPr>
      <w:r>
        <w:rPr>
          <w:rFonts w:ascii="CorpoS (VN)" w:hAnsi="CorpoS (VN)" w:cs="CorpoS (VN)"/>
          <w:iCs/>
          <w:color w:val="808080" w:themeColor="text1" w:themeShade="80"/>
          <w:sz w:val="20"/>
          <w:szCs w:val="20"/>
          <w:lang w:val="vi-VN"/>
        </w:rPr>
        <w:t>Công ty TNHH Mercedes-Benz Việt Nam (Mercedes-Benz Việt Nam), trực thuộc Mercedes-Benz Group AG, được thành lập năm 1995 và là một trong những đơn vị ô tô tiên phong trong hoạt động lắp ráp và phân phối xe du lịch, xe thương mại tại Việt Nam. Sau hơn ba thập kỷ hiện diện tại thị trường, Mercedes-Benz tiếp tục phát triển danh mục sản phẩm đa dạng, cùng các thương hiệu Mercedes-AMG, Mercedes-Maybach và G-Class, đáp ứng những nhu cầu khác nhau về hiệu suất, sang trọng và phong cách sống.</w:t>
      </w:r>
    </w:p>
    <w:p w14:paraId="3CEEF4C1" w14:textId="7FD52D5F" w:rsidR="00235D8D" w:rsidRPr="005F3224" w:rsidRDefault="00235D8D" w:rsidP="00047BA6">
      <w:pPr>
        <w:tabs>
          <w:tab w:val="left" w:pos="1008"/>
        </w:tabs>
        <w:jc w:val="both"/>
        <w:rPr>
          <w:rFonts w:ascii="CorpoS (VN)" w:hAnsi="CorpoS (VN)" w:cs="CorpoS (VN)"/>
          <w:lang w:eastAsia="de-DE"/>
        </w:rPr>
      </w:pPr>
    </w:p>
    <w:sectPr w:rsidR="00235D8D" w:rsidRPr="005F3224" w:rsidSect="009C3DD6">
      <w:type w:val="continuous"/>
      <w:pgSz w:w="11906" w:h="16838" w:code="9"/>
      <w:pgMar w:top="720" w:right="720" w:bottom="720" w:left="720"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B9389" w14:textId="77777777" w:rsidR="009A3803" w:rsidRPr="00E675DA" w:rsidRDefault="009A3803" w:rsidP="00764B8C">
      <w:r w:rsidRPr="00E675DA">
        <w:separator/>
      </w:r>
    </w:p>
    <w:p w14:paraId="79D7B4AD" w14:textId="77777777" w:rsidR="009A3803" w:rsidRDefault="009A3803"/>
  </w:endnote>
  <w:endnote w:type="continuationSeparator" w:id="0">
    <w:p w14:paraId="72963470" w14:textId="77777777" w:rsidR="009A3803" w:rsidRPr="00E675DA" w:rsidRDefault="009A3803" w:rsidP="00764B8C">
      <w:r w:rsidRPr="00E675DA">
        <w:continuationSeparator/>
      </w:r>
    </w:p>
    <w:p w14:paraId="0766B0B7" w14:textId="77777777" w:rsidR="009A3803" w:rsidRDefault="009A38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000247B" w:usb2="00000009" w:usb3="00000000" w:csb0="000001FF" w:csb1="00000000"/>
  </w:font>
  <w:font w:name="MB Corpo S Text Office">
    <w:altName w:val="Calibri"/>
    <w:charset w:val="00"/>
    <w:family w:val="swiss"/>
    <w:pitch w:val="variable"/>
    <w:sig w:usb0="20000007" w:usb1="00000003" w:usb2="00000000" w:usb3="00000000" w:csb0="00000193" w:csb1="00000000"/>
  </w:font>
  <w:font w:name="MB Corpo S Text Office Light">
    <w:altName w:val="Calibri"/>
    <w:charset w:val="00"/>
    <w:family w:val="swiss"/>
    <w:pitch w:val="variable"/>
    <w:sig w:usb0="20000007" w:usb1="00000003" w:usb2="00000000" w:usb3="00000000" w:csb0="00000193" w:csb1="00000000"/>
  </w:font>
  <w:font w:name="MB Corpo A Title Cond Office">
    <w:altName w:val="Cambria"/>
    <w:charset w:val="00"/>
    <w:family w:val="roman"/>
    <w:pitch w:val="variable"/>
    <w:sig w:usb0="20000007" w:usb1="00000003" w:usb2="00000000" w:usb3="00000000" w:csb0="00000193" w:csb1="00000000"/>
  </w:font>
  <w:font w:name="CorpoS (VN)">
    <w:altName w:val="Times New Roman"/>
    <w:charset w:val="00"/>
    <w:family w:val="auto"/>
    <w:pitch w:val="variable"/>
    <w:sig w:usb0="00000000" w:usb1="00002048" w:usb2="00000000" w:usb3="00000000" w:csb0="000001FF" w:csb1="00000000"/>
  </w:font>
  <w:font w:name="CorpoA (VN)">
    <w:altName w:val="Calibri"/>
    <w:charset w:val="00"/>
    <w:family w:val="auto"/>
    <w:pitch w:val="variable"/>
    <w:sig w:usb0="A0002AAF" w:usb1="00002048"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C245E" w14:textId="77777777" w:rsidR="0008111A" w:rsidRDefault="0008111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437E1" w14:textId="0EC46C9B" w:rsidR="00EC1864" w:rsidRPr="0033780C" w:rsidRDefault="00266D93" w:rsidP="00B00F20">
    <w:pPr>
      <w:pStyle w:val="D07Pagenumber"/>
      <w:framePr w:wrap="around"/>
    </w:pPr>
    <w:r>
      <w:t>Page</w:t>
    </w:r>
    <w:r w:rsidR="00EC1864" w:rsidRPr="0033780C">
      <w:t xml:space="preserve"> </w:t>
    </w:r>
    <w:r w:rsidR="00EC1864" w:rsidRPr="0033780C">
      <w:rPr>
        <w:rStyle w:val="PageNumber"/>
      </w:rPr>
      <w:fldChar w:fldCharType="begin"/>
    </w:r>
    <w:r w:rsidR="00EC1864" w:rsidRPr="0033780C">
      <w:rPr>
        <w:rStyle w:val="PageNumber"/>
      </w:rPr>
      <w:instrText xml:space="preserve"> PAGE </w:instrText>
    </w:r>
    <w:r w:rsidR="00EC1864" w:rsidRPr="0033780C">
      <w:rPr>
        <w:rStyle w:val="PageNumber"/>
      </w:rPr>
      <w:fldChar w:fldCharType="separate"/>
    </w:r>
    <w:r w:rsidR="007350A5">
      <w:rPr>
        <w:rStyle w:val="PageNumber"/>
      </w:rPr>
      <w:t>3</w:t>
    </w:r>
    <w:r w:rsidR="00EC1864" w:rsidRPr="0033780C">
      <w:rPr>
        <w:rStyle w:val="PageNumber"/>
      </w:rPr>
      <w:fldChar w:fldCharType="end"/>
    </w:r>
  </w:p>
  <w:p w14:paraId="4EE0749A" w14:textId="77777777" w:rsidR="00EC1864" w:rsidRPr="006915D8" w:rsidRDefault="00EC1864" w:rsidP="006915D8">
    <w:pPr>
      <w:jc w:val="both"/>
      <w:rPr>
        <w:kern w:val="2"/>
        <w:sz w:val="16"/>
        <w:szCs w:val="16"/>
        <w:lang w:val="en-US"/>
        <w14:ligatures w14:val="standardContextu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BA432" w14:textId="77777777" w:rsidR="007F0784" w:rsidRPr="00C370F7" w:rsidRDefault="007F0784">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A5EDF" w14:textId="77777777" w:rsidR="009A3803" w:rsidRDefault="009A3803" w:rsidP="002724F8">
      <w:pPr>
        <w:spacing w:line="170" w:lineRule="exact"/>
      </w:pPr>
      <w:r w:rsidRPr="00F46A21">
        <w:rPr>
          <w:sz w:val="10"/>
          <w:szCs w:val="10"/>
        </w:rPr>
        <w:separator/>
      </w:r>
    </w:p>
  </w:footnote>
  <w:footnote w:type="continuationSeparator" w:id="0">
    <w:p w14:paraId="58DEB30F" w14:textId="77777777" w:rsidR="009A3803" w:rsidRPr="00E675DA" w:rsidRDefault="009A3803" w:rsidP="00764B8C">
      <w:r w:rsidRPr="00E675DA">
        <w:continuationSeparator/>
      </w:r>
    </w:p>
    <w:p w14:paraId="72881D37" w14:textId="77777777" w:rsidR="009A3803" w:rsidRDefault="009A3803"/>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1EAF5" w14:textId="77777777" w:rsidR="0008111A" w:rsidRDefault="000811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6B36B" w14:textId="77777777" w:rsidR="0008111A" w:rsidRDefault="0008111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3D410" w14:textId="39BAECE1" w:rsidR="006C14AB" w:rsidRDefault="002A63B1" w:rsidP="001028C6">
    <w:pPr>
      <w:pStyle w:val="A03Copytext"/>
    </w:pPr>
    <w:r>
      <w:rPr>
        <w:noProof/>
        <w:lang w:val="en-US" w:eastAsia="en-US"/>
        <w14:ligatures w14:val="none"/>
      </w:rPr>
      <w:drawing>
        <wp:anchor distT="0" distB="0" distL="114300" distR="114300" simplePos="0" relativeHeight="251672576" behindDoc="0" locked="0" layoutInCell="1" allowOverlap="1" wp14:anchorId="6241E4B8" wp14:editId="5184D635">
          <wp:simplePos x="0" y="0"/>
          <wp:positionH relativeFrom="page">
            <wp:posOffset>5473700</wp:posOffset>
          </wp:positionH>
          <wp:positionV relativeFrom="topMargin">
            <wp:posOffset>1529715</wp:posOffset>
          </wp:positionV>
          <wp:extent cx="1079500" cy="123825"/>
          <wp:effectExtent l="0" t="0" r="6350" b="9525"/>
          <wp:wrapNone/>
          <wp:docPr id="187159503"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1"/>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r w:rsidR="00B52262">
      <w:rPr>
        <w:noProof/>
        <w:lang w:val="en-US" w:eastAsia="en-US"/>
        <w14:ligatures w14:val="none"/>
      </w:rPr>
      <w:drawing>
        <wp:anchor distT="0" distB="0" distL="114300" distR="114300" simplePos="0" relativeHeight="251671552" behindDoc="0" locked="0" layoutInCell="1" allowOverlap="1" wp14:anchorId="580AA1F2" wp14:editId="6D25C8D5">
          <wp:simplePos x="0" y="0"/>
          <wp:positionH relativeFrom="page">
            <wp:align>center</wp:align>
          </wp:positionH>
          <wp:positionV relativeFrom="topMargin">
            <wp:posOffset>575945</wp:posOffset>
          </wp:positionV>
          <wp:extent cx="576000" cy="576000"/>
          <wp:effectExtent l="0" t="0" r="0" b="0"/>
          <wp:wrapNone/>
          <wp:docPr id="999259360"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2"/>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F62A2D"/>
    <w:multiLevelType w:val="hybridMultilevel"/>
    <w:tmpl w:val="717E7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es-CO" w:vendorID="64" w:dllVersion="0" w:nlCheck="1" w:checkStyle="0"/>
  <w:activeWritingStyle w:appName="MSWord" w:lang="en-GB" w:vendorID="64" w:dllVersion="4096" w:nlCheck="1" w:checkStyle="0"/>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FC0"/>
    <w:rsid w:val="00000C4C"/>
    <w:rsid w:val="00001233"/>
    <w:rsid w:val="00001F74"/>
    <w:rsid w:val="00002924"/>
    <w:rsid w:val="00002A81"/>
    <w:rsid w:val="000049B1"/>
    <w:rsid w:val="0000624B"/>
    <w:rsid w:val="000074CE"/>
    <w:rsid w:val="00010949"/>
    <w:rsid w:val="00011E70"/>
    <w:rsid w:val="0001257B"/>
    <w:rsid w:val="00013835"/>
    <w:rsid w:val="000140ED"/>
    <w:rsid w:val="00014580"/>
    <w:rsid w:val="00020066"/>
    <w:rsid w:val="0002077F"/>
    <w:rsid w:val="0002523C"/>
    <w:rsid w:val="00025CA1"/>
    <w:rsid w:val="00026179"/>
    <w:rsid w:val="0002661E"/>
    <w:rsid w:val="00030D51"/>
    <w:rsid w:val="000325CD"/>
    <w:rsid w:val="000333CE"/>
    <w:rsid w:val="00033CCA"/>
    <w:rsid w:val="00035AE3"/>
    <w:rsid w:val="00035B98"/>
    <w:rsid w:val="0003739E"/>
    <w:rsid w:val="00040857"/>
    <w:rsid w:val="00044F7C"/>
    <w:rsid w:val="00045A88"/>
    <w:rsid w:val="00047BA6"/>
    <w:rsid w:val="000509C6"/>
    <w:rsid w:val="000539AE"/>
    <w:rsid w:val="00056CD0"/>
    <w:rsid w:val="00060985"/>
    <w:rsid w:val="00062AA8"/>
    <w:rsid w:val="000639BC"/>
    <w:rsid w:val="000648CA"/>
    <w:rsid w:val="00066A0F"/>
    <w:rsid w:val="0007073B"/>
    <w:rsid w:val="000735ED"/>
    <w:rsid w:val="00073D3F"/>
    <w:rsid w:val="00074A4C"/>
    <w:rsid w:val="000763F6"/>
    <w:rsid w:val="0007651D"/>
    <w:rsid w:val="00080A24"/>
    <w:rsid w:val="0008111A"/>
    <w:rsid w:val="00081305"/>
    <w:rsid w:val="00084223"/>
    <w:rsid w:val="0008658C"/>
    <w:rsid w:val="00086C76"/>
    <w:rsid w:val="0008717B"/>
    <w:rsid w:val="00090E05"/>
    <w:rsid w:val="00092D86"/>
    <w:rsid w:val="000939E8"/>
    <w:rsid w:val="00093BEC"/>
    <w:rsid w:val="00097EB8"/>
    <w:rsid w:val="000A50A1"/>
    <w:rsid w:val="000A6302"/>
    <w:rsid w:val="000B0054"/>
    <w:rsid w:val="000B2BF4"/>
    <w:rsid w:val="000B368C"/>
    <w:rsid w:val="000B7D08"/>
    <w:rsid w:val="000C154A"/>
    <w:rsid w:val="000C2C40"/>
    <w:rsid w:val="000C30C7"/>
    <w:rsid w:val="000C4225"/>
    <w:rsid w:val="000C6A17"/>
    <w:rsid w:val="000C79D9"/>
    <w:rsid w:val="000D1EDA"/>
    <w:rsid w:val="000D4868"/>
    <w:rsid w:val="000D48EC"/>
    <w:rsid w:val="000E139C"/>
    <w:rsid w:val="000E2F84"/>
    <w:rsid w:val="000E368C"/>
    <w:rsid w:val="000E4FD5"/>
    <w:rsid w:val="000E58F7"/>
    <w:rsid w:val="000E6116"/>
    <w:rsid w:val="000F076B"/>
    <w:rsid w:val="000F1FB7"/>
    <w:rsid w:val="000F2712"/>
    <w:rsid w:val="000F2F3A"/>
    <w:rsid w:val="000F3696"/>
    <w:rsid w:val="000F3AA9"/>
    <w:rsid w:val="000F7AE0"/>
    <w:rsid w:val="001028C6"/>
    <w:rsid w:val="00103DCB"/>
    <w:rsid w:val="00103E67"/>
    <w:rsid w:val="00104D2B"/>
    <w:rsid w:val="0010646B"/>
    <w:rsid w:val="00106A41"/>
    <w:rsid w:val="0010757F"/>
    <w:rsid w:val="00107F4F"/>
    <w:rsid w:val="00111F9F"/>
    <w:rsid w:val="00112635"/>
    <w:rsid w:val="0011302D"/>
    <w:rsid w:val="001130D4"/>
    <w:rsid w:val="0011346A"/>
    <w:rsid w:val="001136AC"/>
    <w:rsid w:val="0011501A"/>
    <w:rsid w:val="001166BE"/>
    <w:rsid w:val="00117941"/>
    <w:rsid w:val="001214B4"/>
    <w:rsid w:val="00121FA0"/>
    <w:rsid w:val="00122D49"/>
    <w:rsid w:val="00123A7C"/>
    <w:rsid w:val="00123C94"/>
    <w:rsid w:val="0012549C"/>
    <w:rsid w:val="00125D57"/>
    <w:rsid w:val="00130454"/>
    <w:rsid w:val="001314A1"/>
    <w:rsid w:val="00131A63"/>
    <w:rsid w:val="00140FA6"/>
    <w:rsid w:val="00141213"/>
    <w:rsid w:val="00144349"/>
    <w:rsid w:val="00147536"/>
    <w:rsid w:val="0015135E"/>
    <w:rsid w:val="00152114"/>
    <w:rsid w:val="00152A03"/>
    <w:rsid w:val="001532BE"/>
    <w:rsid w:val="00153588"/>
    <w:rsid w:val="00153F19"/>
    <w:rsid w:val="001545A7"/>
    <w:rsid w:val="00154F96"/>
    <w:rsid w:val="001568A1"/>
    <w:rsid w:val="0015701D"/>
    <w:rsid w:val="001600AA"/>
    <w:rsid w:val="00160A4A"/>
    <w:rsid w:val="001625C8"/>
    <w:rsid w:val="0016279C"/>
    <w:rsid w:val="00164B08"/>
    <w:rsid w:val="0016553E"/>
    <w:rsid w:val="00165EBB"/>
    <w:rsid w:val="00170359"/>
    <w:rsid w:val="0017138A"/>
    <w:rsid w:val="001756AB"/>
    <w:rsid w:val="0017699C"/>
    <w:rsid w:val="00181283"/>
    <w:rsid w:val="001850C2"/>
    <w:rsid w:val="00185B2E"/>
    <w:rsid w:val="00186D82"/>
    <w:rsid w:val="00187794"/>
    <w:rsid w:val="00187A9D"/>
    <w:rsid w:val="00190106"/>
    <w:rsid w:val="00190920"/>
    <w:rsid w:val="00191416"/>
    <w:rsid w:val="00191B43"/>
    <w:rsid w:val="00193003"/>
    <w:rsid w:val="0019452E"/>
    <w:rsid w:val="0019715A"/>
    <w:rsid w:val="001973AB"/>
    <w:rsid w:val="00197D3D"/>
    <w:rsid w:val="001A3798"/>
    <w:rsid w:val="001A3EDE"/>
    <w:rsid w:val="001A43D7"/>
    <w:rsid w:val="001A59E4"/>
    <w:rsid w:val="001B41D0"/>
    <w:rsid w:val="001B4781"/>
    <w:rsid w:val="001B5A88"/>
    <w:rsid w:val="001B6115"/>
    <w:rsid w:val="001B6F3E"/>
    <w:rsid w:val="001B6FAF"/>
    <w:rsid w:val="001B7945"/>
    <w:rsid w:val="001C1DA5"/>
    <w:rsid w:val="001C26DF"/>
    <w:rsid w:val="001C39E9"/>
    <w:rsid w:val="001C77C1"/>
    <w:rsid w:val="001D1CB3"/>
    <w:rsid w:val="001D259B"/>
    <w:rsid w:val="001D2EC1"/>
    <w:rsid w:val="001D6C8A"/>
    <w:rsid w:val="001D752F"/>
    <w:rsid w:val="001E011E"/>
    <w:rsid w:val="001E061A"/>
    <w:rsid w:val="001E37E4"/>
    <w:rsid w:val="001E4213"/>
    <w:rsid w:val="001F3272"/>
    <w:rsid w:val="001F4083"/>
    <w:rsid w:val="001F4B50"/>
    <w:rsid w:val="001F5241"/>
    <w:rsid w:val="001F732C"/>
    <w:rsid w:val="001F7BA0"/>
    <w:rsid w:val="0020118F"/>
    <w:rsid w:val="00201DB0"/>
    <w:rsid w:val="00203388"/>
    <w:rsid w:val="0020411A"/>
    <w:rsid w:val="00204D32"/>
    <w:rsid w:val="0020712A"/>
    <w:rsid w:val="002109B5"/>
    <w:rsid w:val="002131F8"/>
    <w:rsid w:val="0021420D"/>
    <w:rsid w:val="00214936"/>
    <w:rsid w:val="00216079"/>
    <w:rsid w:val="00220F48"/>
    <w:rsid w:val="0022182A"/>
    <w:rsid w:val="00222054"/>
    <w:rsid w:val="00224838"/>
    <w:rsid w:val="00225865"/>
    <w:rsid w:val="00225EC7"/>
    <w:rsid w:val="00226CBC"/>
    <w:rsid w:val="00232705"/>
    <w:rsid w:val="002348CF"/>
    <w:rsid w:val="00235B71"/>
    <w:rsid w:val="00235D8D"/>
    <w:rsid w:val="00240590"/>
    <w:rsid w:val="002432DF"/>
    <w:rsid w:val="0024567E"/>
    <w:rsid w:val="00246334"/>
    <w:rsid w:val="00246F69"/>
    <w:rsid w:val="00251B64"/>
    <w:rsid w:val="00252207"/>
    <w:rsid w:val="00254135"/>
    <w:rsid w:val="00254288"/>
    <w:rsid w:val="0025510D"/>
    <w:rsid w:val="00260BA4"/>
    <w:rsid w:val="002622FF"/>
    <w:rsid w:val="00262878"/>
    <w:rsid w:val="0026510D"/>
    <w:rsid w:val="0026566D"/>
    <w:rsid w:val="00266D93"/>
    <w:rsid w:val="00267B11"/>
    <w:rsid w:val="00267E79"/>
    <w:rsid w:val="00270D6E"/>
    <w:rsid w:val="00271933"/>
    <w:rsid w:val="002721B5"/>
    <w:rsid w:val="002724F8"/>
    <w:rsid w:val="00273DB9"/>
    <w:rsid w:val="00280C66"/>
    <w:rsid w:val="002842CD"/>
    <w:rsid w:val="0029326C"/>
    <w:rsid w:val="00294B0D"/>
    <w:rsid w:val="002960B5"/>
    <w:rsid w:val="002A63B1"/>
    <w:rsid w:val="002A72CA"/>
    <w:rsid w:val="002B27E5"/>
    <w:rsid w:val="002B2ADC"/>
    <w:rsid w:val="002B3A8B"/>
    <w:rsid w:val="002B453A"/>
    <w:rsid w:val="002B536C"/>
    <w:rsid w:val="002C39C7"/>
    <w:rsid w:val="002C3EEA"/>
    <w:rsid w:val="002C64C4"/>
    <w:rsid w:val="002D0630"/>
    <w:rsid w:val="002D2341"/>
    <w:rsid w:val="002D3D23"/>
    <w:rsid w:val="002D6F80"/>
    <w:rsid w:val="002E2080"/>
    <w:rsid w:val="002E64AE"/>
    <w:rsid w:val="002E6CEA"/>
    <w:rsid w:val="002E7B9B"/>
    <w:rsid w:val="002F0252"/>
    <w:rsid w:val="002F36A2"/>
    <w:rsid w:val="002F3FEF"/>
    <w:rsid w:val="002F7BB2"/>
    <w:rsid w:val="00300181"/>
    <w:rsid w:val="00300B99"/>
    <w:rsid w:val="00301DE0"/>
    <w:rsid w:val="0030635E"/>
    <w:rsid w:val="003064B1"/>
    <w:rsid w:val="0031248C"/>
    <w:rsid w:val="003144C7"/>
    <w:rsid w:val="003161CC"/>
    <w:rsid w:val="00316C47"/>
    <w:rsid w:val="00317376"/>
    <w:rsid w:val="00317769"/>
    <w:rsid w:val="00324C6D"/>
    <w:rsid w:val="0033099A"/>
    <w:rsid w:val="00331EB3"/>
    <w:rsid w:val="00332C72"/>
    <w:rsid w:val="00332E7B"/>
    <w:rsid w:val="00334FC0"/>
    <w:rsid w:val="003355C6"/>
    <w:rsid w:val="0033780C"/>
    <w:rsid w:val="00342034"/>
    <w:rsid w:val="00345FD0"/>
    <w:rsid w:val="00347177"/>
    <w:rsid w:val="003478CD"/>
    <w:rsid w:val="00351301"/>
    <w:rsid w:val="00353131"/>
    <w:rsid w:val="0035347D"/>
    <w:rsid w:val="00353ABF"/>
    <w:rsid w:val="003544AD"/>
    <w:rsid w:val="00355E21"/>
    <w:rsid w:val="003574F2"/>
    <w:rsid w:val="00357746"/>
    <w:rsid w:val="00360545"/>
    <w:rsid w:val="003645DB"/>
    <w:rsid w:val="00365832"/>
    <w:rsid w:val="00365E7A"/>
    <w:rsid w:val="0036672E"/>
    <w:rsid w:val="00370B20"/>
    <w:rsid w:val="003721C5"/>
    <w:rsid w:val="00373447"/>
    <w:rsid w:val="00374153"/>
    <w:rsid w:val="00374CCB"/>
    <w:rsid w:val="003753CD"/>
    <w:rsid w:val="003803BF"/>
    <w:rsid w:val="00382D93"/>
    <w:rsid w:val="00383033"/>
    <w:rsid w:val="00383CD5"/>
    <w:rsid w:val="00385481"/>
    <w:rsid w:val="00386347"/>
    <w:rsid w:val="0038797C"/>
    <w:rsid w:val="0039013C"/>
    <w:rsid w:val="00391CCB"/>
    <w:rsid w:val="00394ADB"/>
    <w:rsid w:val="0039679F"/>
    <w:rsid w:val="003967EA"/>
    <w:rsid w:val="003968AF"/>
    <w:rsid w:val="003A0038"/>
    <w:rsid w:val="003A0B70"/>
    <w:rsid w:val="003A2CEB"/>
    <w:rsid w:val="003A494B"/>
    <w:rsid w:val="003A50A8"/>
    <w:rsid w:val="003B09D5"/>
    <w:rsid w:val="003B12CF"/>
    <w:rsid w:val="003B45D3"/>
    <w:rsid w:val="003B4BCC"/>
    <w:rsid w:val="003B4FEB"/>
    <w:rsid w:val="003B5A16"/>
    <w:rsid w:val="003B5C4C"/>
    <w:rsid w:val="003B607B"/>
    <w:rsid w:val="003B7A24"/>
    <w:rsid w:val="003C0BB1"/>
    <w:rsid w:val="003C2F3F"/>
    <w:rsid w:val="003C31E9"/>
    <w:rsid w:val="003C69A3"/>
    <w:rsid w:val="003D07BA"/>
    <w:rsid w:val="003D1AC2"/>
    <w:rsid w:val="003D6A50"/>
    <w:rsid w:val="003D7575"/>
    <w:rsid w:val="003D7E3F"/>
    <w:rsid w:val="003E17A7"/>
    <w:rsid w:val="003E4F53"/>
    <w:rsid w:val="003F17CC"/>
    <w:rsid w:val="003F220A"/>
    <w:rsid w:val="003F33E4"/>
    <w:rsid w:val="00402DAA"/>
    <w:rsid w:val="00405B41"/>
    <w:rsid w:val="00405C90"/>
    <w:rsid w:val="0040619F"/>
    <w:rsid w:val="00406312"/>
    <w:rsid w:val="00406AF0"/>
    <w:rsid w:val="004078C9"/>
    <w:rsid w:val="0041163E"/>
    <w:rsid w:val="00415BA7"/>
    <w:rsid w:val="004178F4"/>
    <w:rsid w:val="0042066D"/>
    <w:rsid w:val="0042210D"/>
    <w:rsid w:val="00423F78"/>
    <w:rsid w:val="00425284"/>
    <w:rsid w:val="004361F4"/>
    <w:rsid w:val="004377ED"/>
    <w:rsid w:val="00437FE0"/>
    <w:rsid w:val="0044160E"/>
    <w:rsid w:val="004448E7"/>
    <w:rsid w:val="00445941"/>
    <w:rsid w:val="00446715"/>
    <w:rsid w:val="00450EF4"/>
    <w:rsid w:val="00451B6F"/>
    <w:rsid w:val="00452239"/>
    <w:rsid w:val="0045295D"/>
    <w:rsid w:val="004533CA"/>
    <w:rsid w:val="00454936"/>
    <w:rsid w:val="004552C2"/>
    <w:rsid w:val="0045791F"/>
    <w:rsid w:val="0047502E"/>
    <w:rsid w:val="004758D3"/>
    <w:rsid w:val="00476894"/>
    <w:rsid w:val="004769BA"/>
    <w:rsid w:val="0048447F"/>
    <w:rsid w:val="004847DA"/>
    <w:rsid w:val="0048552F"/>
    <w:rsid w:val="00486294"/>
    <w:rsid w:val="00486711"/>
    <w:rsid w:val="00492F19"/>
    <w:rsid w:val="00496814"/>
    <w:rsid w:val="00497BF5"/>
    <w:rsid w:val="00497F31"/>
    <w:rsid w:val="004A30DF"/>
    <w:rsid w:val="004A3E69"/>
    <w:rsid w:val="004A67F7"/>
    <w:rsid w:val="004B4319"/>
    <w:rsid w:val="004B4913"/>
    <w:rsid w:val="004B5C6C"/>
    <w:rsid w:val="004B7A02"/>
    <w:rsid w:val="004B7CF0"/>
    <w:rsid w:val="004C03FA"/>
    <w:rsid w:val="004C0CEB"/>
    <w:rsid w:val="004C11B8"/>
    <w:rsid w:val="004C1401"/>
    <w:rsid w:val="004C3021"/>
    <w:rsid w:val="004C4652"/>
    <w:rsid w:val="004C5B6A"/>
    <w:rsid w:val="004C6951"/>
    <w:rsid w:val="004D0E9C"/>
    <w:rsid w:val="004D2333"/>
    <w:rsid w:val="004D2D56"/>
    <w:rsid w:val="004D3DAC"/>
    <w:rsid w:val="004D40B0"/>
    <w:rsid w:val="004D5515"/>
    <w:rsid w:val="004D5AA8"/>
    <w:rsid w:val="004D5FF6"/>
    <w:rsid w:val="004D6A8E"/>
    <w:rsid w:val="004E0CD1"/>
    <w:rsid w:val="004E1AF7"/>
    <w:rsid w:val="004E20D2"/>
    <w:rsid w:val="004E2E9A"/>
    <w:rsid w:val="004E46E1"/>
    <w:rsid w:val="004E5B7C"/>
    <w:rsid w:val="004F2D9F"/>
    <w:rsid w:val="004F34DB"/>
    <w:rsid w:val="004F3E17"/>
    <w:rsid w:val="005007CE"/>
    <w:rsid w:val="005015FE"/>
    <w:rsid w:val="00502D36"/>
    <w:rsid w:val="00503DF8"/>
    <w:rsid w:val="00506D69"/>
    <w:rsid w:val="00510CAC"/>
    <w:rsid w:val="00511D8D"/>
    <w:rsid w:val="00520E0E"/>
    <w:rsid w:val="00522133"/>
    <w:rsid w:val="00522D21"/>
    <w:rsid w:val="00522F31"/>
    <w:rsid w:val="00523E64"/>
    <w:rsid w:val="00524941"/>
    <w:rsid w:val="00525B17"/>
    <w:rsid w:val="005339E6"/>
    <w:rsid w:val="00533E32"/>
    <w:rsid w:val="005354A9"/>
    <w:rsid w:val="005375EC"/>
    <w:rsid w:val="00540EEA"/>
    <w:rsid w:val="00546110"/>
    <w:rsid w:val="00546E67"/>
    <w:rsid w:val="0055053C"/>
    <w:rsid w:val="00551642"/>
    <w:rsid w:val="00553270"/>
    <w:rsid w:val="0056117D"/>
    <w:rsid w:val="005612D3"/>
    <w:rsid w:val="00570A1F"/>
    <w:rsid w:val="005729AE"/>
    <w:rsid w:val="00572FED"/>
    <w:rsid w:val="00576EC6"/>
    <w:rsid w:val="005778E0"/>
    <w:rsid w:val="00577A77"/>
    <w:rsid w:val="0058144F"/>
    <w:rsid w:val="0058168D"/>
    <w:rsid w:val="0058339C"/>
    <w:rsid w:val="00583736"/>
    <w:rsid w:val="0058495F"/>
    <w:rsid w:val="005857CC"/>
    <w:rsid w:val="00586C6B"/>
    <w:rsid w:val="00586DA1"/>
    <w:rsid w:val="0058747F"/>
    <w:rsid w:val="00591A18"/>
    <w:rsid w:val="00591BBD"/>
    <w:rsid w:val="00591CA8"/>
    <w:rsid w:val="00592B93"/>
    <w:rsid w:val="00593888"/>
    <w:rsid w:val="00595B78"/>
    <w:rsid w:val="0059730C"/>
    <w:rsid w:val="005A4AC7"/>
    <w:rsid w:val="005A64E1"/>
    <w:rsid w:val="005A7AF9"/>
    <w:rsid w:val="005B0051"/>
    <w:rsid w:val="005B0728"/>
    <w:rsid w:val="005C0ED8"/>
    <w:rsid w:val="005C297B"/>
    <w:rsid w:val="005C2ECA"/>
    <w:rsid w:val="005C4F7C"/>
    <w:rsid w:val="005D067A"/>
    <w:rsid w:val="005D3DBF"/>
    <w:rsid w:val="005D3F82"/>
    <w:rsid w:val="005D4EC7"/>
    <w:rsid w:val="005D7DBF"/>
    <w:rsid w:val="005E279E"/>
    <w:rsid w:val="005E3C21"/>
    <w:rsid w:val="005E3FB1"/>
    <w:rsid w:val="005E4519"/>
    <w:rsid w:val="005E4752"/>
    <w:rsid w:val="005E6B23"/>
    <w:rsid w:val="005E6CF4"/>
    <w:rsid w:val="005E73AE"/>
    <w:rsid w:val="005E7509"/>
    <w:rsid w:val="005E7CA6"/>
    <w:rsid w:val="005F004F"/>
    <w:rsid w:val="005F3224"/>
    <w:rsid w:val="005F4333"/>
    <w:rsid w:val="005F6D0C"/>
    <w:rsid w:val="005F7E34"/>
    <w:rsid w:val="006001EE"/>
    <w:rsid w:val="006036EB"/>
    <w:rsid w:val="00604334"/>
    <w:rsid w:val="006044F1"/>
    <w:rsid w:val="00604BA2"/>
    <w:rsid w:val="0060538A"/>
    <w:rsid w:val="00612519"/>
    <w:rsid w:val="0061326A"/>
    <w:rsid w:val="0061410A"/>
    <w:rsid w:val="0061567D"/>
    <w:rsid w:val="00616662"/>
    <w:rsid w:val="00616802"/>
    <w:rsid w:val="00622E03"/>
    <w:rsid w:val="00626718"/>
    <w:rsid w:val="006316B2"/>
    <w:rsid w:val="006334DD"/>
    <w:rsid w:val="006377AF"/>
    <w:rsid w:val="00641273"/>
    <w:rsid w:val="006415E7"/>
    <w:rsid w:val="00642232"/>
    <w:rsid w:val="00645312"/>
    <w:rsid w:val="00645A3E"/>
    <w:rsid w:val="00645BBA"/>
    <w:rsid w:val="00645E6A"/>
    <w:rsid w:val="0064602D"/>
    <w:rsid w:val="00650D9D"/>
    <w:rsid w:val="00651885"/>
    <w:rsid w:val="00651A19"/>
    <w:rsid w:val="0065282E"/>
    <w:rsid w:val="00654222"/>
    <w:rsid w:val="0065462B"/>
    <w:rsid w:val="0065651F"/>
    <w:rsid w:val="00656FA9"/>
    <w:rsid w:val="0065761F"/>
    <w:rsid w:val="0066070D"/>
    <w:rsid w:val="006619AF"/>
    <w:rsid w:val="0066336F"/>
    <w:rsid w:val="006645A2"/>
    <w:rsid w:val="00664D0C"/>
    <w:rsid w:val="00666B12"/>
    <w:rsid w:val="00667DC0"/>
    <w:rsid w:val="00670C68"/>
    <w:rsid w:val="00670FB0"/>
    <w:rsid w:val="00671643"/>
    <w:rsid w:val="00676B88"/>
    <w:rsid w:val="00680A31"/>
    <w:rsid w:val="00680A7F"/>
    <w:rsid w:val="006860E3"/>
    <w:rsid w:val="00690A25"/>
    <w:rsid w:val="00690BC6"/>
    <w:rsid w:val="006915D8"/>
    <w:rsid w:val="00692D84"/>
    <w:rsid w:val="00692F9C"/>
    <w:rsid w:val="00693DB1"/>
    <w:rsid w:val="00694F37"/>
    <w:rsid w:val="00697428"/>
    <w:rsid w:val="0069778E"/>
    <w:rsid w:val="006A4EFD"/>
    <w:rsid w:val="006A6374"/>
    <w:rsid w:val="006A727F"/>
    <w:rsid w:val="006A7521"/>
    <w:rsid w:val="006B13CE"/>
    <w:rsid w:val="006B2B12"/>
    <w:rsid w:val="006B2DA3"/>
    <w:rsid w:val="006C032C"/>
    <w:rsid w:val="006C14AB"/>
    <w:rsid w:val="006C1739"/>
    <w:rsid w:val="006C1F25"/>
    <w:rsid w:val="006C3353"/>
    <w:rsid w:val="006C3897"/>
    <w:rsid w:val="006C3E19"/>
    <w:rsid w:val="006C6D12"/>
    <w:rsid w:val="006C75CE"/>
    <w:rsid w:val="006D083D"/>
    <w:rsid w:val="006D14D3"/>
    <w:rsid w:val="006D2A3A"/>
    <w:rsid w:val="006D40BC"/>
    <w:rsid w:val="006D74F1"/>
    <w:rsid w:val="006E0CAC"/>
    <w:rsid w:val="006E0EB1"/>
    <w:rsid w:val="006E1452"/>
    <w:rsid w:val="006E36FD"/>
    <w:rsid w:val="006E44F3"/>
    <w:rsid w:val="006F0D8C"/>
    <w:rsid w:val="006F2918"/>
    <w:rsid w:val="006F4B8F"/>
    <w:rsid w:val="006F568D"/>
    <w:rsid w:val="006F5F8B"/>
    <w:rsid w:val="006F614B"/>
    <w:rsid w:val="006F6411"/>
    <w:rsid w:val="006F704D"/>
    <w:rsid w:val="006F71DC"/>
    <w:rsid w:val="006F7C58"/>
    <w:rsid w:val="00707864"/>
    <w:rsid w:val="007130DA"/>
    <w:rsid w:val="007147DB"/>
    <w:rsid w:val="00715BD5"/>
    <w:rsid w:val="00716401"/>
    <w:rsid w:val="0072046B"/>
    <w:rsid w:val="00721F61"/>
    <w:rsid w:val="0072713E"/>
    <w:rsid w:val="007306A1"/>
    <w:rsid w:val="00734F3B"/>
    <w:rsid w:val="007350A5"/>
    <w:rsid w:val="00735384"/>
    <w:rsid w:val="00736485"/>
    <w:rsid w:val="007423F4"/>
    <w:rsid w:val="007452D3"/>
    <w:rsid w:val="00747ADB"/>
    <w:rsid w:val="00750754"/>
    <w:rsid w:val="00751366"/>
    <w:rsid w:val="007522E6"/>
    <w:rsid w:val="00755141"/>
    <w:rsid w:val="00755539"/>
    <w:rsid w:val="007611D7"/>
    <w:rsid w:val="007612C0"/>
    <w:rsid w:val="00762618"/>
    <w:rsid w:val="00763388"/>
    <w:rsid w:val="00764B8C"/>
    <w:rsid w:val="00765AA2"/>
    <w:rsid w:val="00766C52"/>
    <w:rsid w:val="0077005D"/>
    <w:rsid w:val="00771FC7"/>
    <w:rsid w:val="00772011"/>
    <w:rsid w:val="00773FD7"/>
    <w:rsid w:val="00775FC6"/>
    <w:rsid w:val="00776BE1"/>
    <w:rsid w:val="007777D7"/>
    <w:rsid w:val="00777BE2"/>
    <w:rsid w:val="00777DEC"/>
    <w:rsid w:val="00780655"/>
    <w:rsid w:val="0078154F"/>
    <w:rsid w:val="007834FE"/>
    <w:rsid w:val="00783DF6"/>
    <w:rsid w:val="00785A09"/>
    <w:rsid w:val="0078617B"/>
    <w:rsid w:val="00786BD4"/>
    <w:rsid w:val="00792383"/>
    <w:rsid w:val="00792A1E"/>
    <w:rsid w:val="00795261"/>
    <w:rsid w:val="00795C72"/>
    <w:rsid w:val="00796291"/>
    <w:rsid w:val="0079652E"/>
    <w:rsid w:val="00796909"/>
    <w:rsid w:val="007A399D"/>
    <w:rsid w:val="007A42BE"/>
    <w:rsid w:val="007A460B"/>
    <w:rsid w:val="007A585F"/>
    <w:rsid w:val="007A6975"/>
    <w:rsid w:val="007A72AC"/>
    <w:rsid w:val="007B0CCE"/>
    <w:rsid w:val="007B1073"/>
    <w:rsid w:val="007B2002"/>
    <w:rsid w:val="007B2421"/>
    <w:rsid w:val="007B7159"/>
    <w:rsid w:val="007B741D"/>
    <w:rsid w:val="007C1A9B"/>
    <w:rsid w:val="007C6AB5"/>
    <w:rsid w:val="007C71CD"/>
    <w:rsid w:val="007D1DC5"/>
    <w:rsid w:val="007D1E52"/>
    <w:rsid w:val="007D1F0F"/>
    <w:rsid w:val="007D2D43"/>
    <w:rsid w:val="007D4D9C"/>
    <w:rsid w:val="007D6C3E"/>
    <w:rsid w:val="007E192F"/>
    <w:rsid w:val="007E234D"/>
    <w:rsid w:val="007E2854"/>
    <w:rsid w:val="007E3F4D"/>
    <w:rsid w:val="007E639B"/>
    <w:rsid w:val="007E6767"/>
    <w:rsid w:val="007E78A9"/>
    <w:rsid w:val="007F0784"/>
    <w:rsid w:val="007F3AB8"/>
    <w:rsid w:val="007F4CE1"/>
    <w:rsid w:val="007F63C8"/>
    <w:rsid w:val="007F6D8D"/>
    <w:rsid w:val="007F764F"/>
    <w:rsid w:val="008000F6"/>
    <w:rsid w:val="00801F2E"/>
    <w:rsid w:val="00803B73"/>
    <w:rsid w:val="00804E3D"/>
    <w:rsid w:val="00810426"/>
    <w:rsid w:val="00810855"/>
    <w:rsid w:val="00811EA6"/>
    <w:rsid w:val="00813456"/>
    <w:rsid w:val="00813827"/>
    <w:rsid w:val="00815703"/>
    <w:rsid w:val="0081749D"/>
    <w:rsid w:val="00822E6B"/>
    <w:rsid w:val="00825BD0"/>
    <w:rsid w:val="00826601"/>
    <w:rsid w:val="008279EE"/>
    <w:rsid w:val="00830EA5"/>
    <w:rsid w:val="0083218A"/>
    <w:rsid w:val="00833242"/>
    <w:rsid w:val="00833778"/>
    <w:rsid w:val="00836EB4"/>
    <w:rsid w:val="00836FD4"/>
    <w:rsid w:val="008374B4"/>
    <w:rsid w:val="00840EFC"/>
    <w:rsid w:val="00841B92"/>
    <w:rsid w:val="00841EBE"/>
    <w:rsid w:val="00842E87"/>
    <w:rsid w:val="008436BE"/>
    <w:rsid w:val="00844D44"/>
    <w:rsid w:val="00846E20"/>
    <w:rsid w:val="008510F9"/>
    <w:rsid w:val="00852956"/>
    <w:rsid w:val="00852C70"/>
    <w:rsid w:val="0085348E"/>
    <w:rsid w:val="00856F6B"/>
    <w:rsid w:val="00857007"/>
    <w:rsid w:val="00857561"/>
    <w:rsid w:val="00862B73"/>
    <w:rsid w:val="00863EC8"/>
    <w:rsid w:val="00864B06"/>
    <w:rsid w:val="00873BCC"/>
    <w:rsid w:val="00873D60"/>
    <w:rsid w:val="00876D42"/>
    <w:rsid w:val="00877850"/>
    <w:rsid w:val="008802EC"/>
    <w:rsid w:val="00880C1F"/>
    <w:rsid w:val="0088384C"/>
    <w:rsid w:val="00887DB3"/>
    <w:rsid w:val="0089037F"/>
    <w:rsid w:val="008916E5"/>
    <w:rsid w:val="00893E3B"/>
    <w:rsid w:val="0089446D"/>
    <w:rsid w:val="008945B3"/>
    <w:rsid w:val="00894B35"/>
    <w:rsid w:val="00897B5D"/>
    <w:rsid w:val="008A1B08"/>
    <w:rsid w:val="008A6AEB"/>
    <w:rsid w:val="008A7B99"/>
    <w:rsid w:val="008B1E6E"/>
    <w:rsid w:val="008B200A"/>
    <w:rsid w:val="008B41E6"/>
    <w:rsid w:val="008B603E"/>
    <w:rsid w:val="008B72B4"/>
    <w:rsid w:val="008B7A32"/>
    <w:rsid w:val="008B7D93"/>
    <w:rsid w:val="008C01E9"/>
    <w:rsid w:val="008C2ABD"/>
    <w:rsid w:val="008C37ED"/>
    <w:rsid w:val="008C6F1C"/>
    <w:rsid w:val="008D1A73"/>
    <w:rsid w:val="008D2015"/>
    <w:rsid w:val="008D2A82"/>
    <w:rsid w:val="008D3F76"/>
    <w:rsid w:val="008D4423"/>
    <w:rsid w:val="008D5362"/>
    <w:rsid w:val="008D6689"/>
    <w:rsid w:val="008E0612"/>
    <w:rsid w:val="008E3A74"/>
    <w:rsid w:val="008E4F5F"/>
    <w:rsid w:val="008E55FB"/>
    <w:rsid w:val="008E5A4E"/>
    <w:rsid w:val="008F04DD"/>
    <w:rsid w:val="008F0854"/>
    <w:rsid w:val="008F1136"/>
    <w:rsid w:val="008F250C"/>
    <w:rsid w:val="008F5729"/>
    <w:rsid w:val="009002A6"/>
    <w:rsid w:val="009002F9"/>
    <w:rsid w:val="00901C6B"/>
    <w:rsid w:val="00903782"/>
    <w:rsid w:val="00904B7C"/>
    <w:rsid w:val="00904C57"/>
    <w:rsid w:val="0090622A"/>
    <w:rsid w:val="009107B7"/>
    <w:rsid w:val="0091083B"/>
    <w:rsid w:val="009116E7"/>
    <w:rsid w:val="00912754"/>
    <w:rsid w:val="00913FB5"/>
    <w:rsid w:val="009149C5"/>
    <w:rsid w:val="00915D89"/>
    <w:rsid w:val="00915F61"/>
    <w:rsid w:val="009209A2"/>
    <w:rsid w:val="009220D9"/>
    <w:rsid w:val="0092440B"/>
    <w:rsid w:val="00924457"/>
    <w:rsid w:val="009247F2"/>
    <w:rsid w:val="00924B60"/>
    <w:rsid w:val="00926055"/>
    <w:rsid w:val="00927700"/>
    <w:rsid w:val="00931C66"/>
    <w:rsid w:val="00933795"/>
    <w:rsid w:val="00940A01"/>
    <w:rsid w:val="0094232E"/>
    <w:rsid w:val="0094246D"/>
    <w:rsid w:val="00943382"/>
    <w:rsid w:val="00944779"/>
    <w:rsid w:val="00944D03"/>
    <w:rsid w:val="00944FBD"/>
    <w:rsid w:val="00947C28"/>
    <w:rsid w:val="00952773"/>
    <w:rsid w:val="00953742"/>
    <w:rsid w:val="009559A9"/>
    <w:rsid w:val="00957E25"/>
    <w:rsid w:val="0096341E"/>
    <w:rsid w:val="0096447F"/>
    <w:rsid w:val="009647F6"/>
    <w:rsid w:val="00965D5F"/>
    <w:rsid w:val="00965F04"/>
    <w:rsid w:val="0096607A"/>
    <w:rsid w:val="00966BFA"/>
    <w:rsid w:val="00966D04"/>
    <w:rsid w:val="009707ED"/>
    <w:rsid w:val="00971626"/>
    <w:rsid w:val="00971B98"/>
    <w:rsid w:val="009721C3"/>
    <w:rsid w:val="00972E25"/>
    <w:rsid w:val="00974D35"/>
    <w:rsid w:val="00976193"/>
    <w:rsid w:val="00980517"/>
    <w:rsid w:val="0098062B"/>
    <w:rsid w:val="0098137A"/>
    <w:rsid w:val="0098338D"/>
    <w:rsid w:val="00983DD0"/>
    <w:rsid w:val="00985105"/>
    <w:rsid w:val="0098673F"/>
    <w:rsid w:val="0099046E"/>
    <w:rsid w:val="00993361"/>
    <w:rsid w:val="00994687"/>
    <w:rsid w:val="00997499"/>
    <w:rsid w:val="0099779D"/>
    <w:rsid w:val="00997B42"/>
    <w:rsid w:val="00997B60"/>
    <w:rsid w:val="00997FCE"/>
    <w:rsid w:val="009A025E"/>
    <w:rsid w:val="009A066A"/>
    <w:rsid w:val="009A1A64"/>
    <w:rsid w:val="009A2EF3"/>
    <w:rsid w:val="009A3803"/>
    <w:rsid w:val="009A4601"/>
    <w:rsid w:val="009A4DDA"/>
    <w:rsid w:val="009B05B9"/>
    <w:rsid w:val="009B0EAC"/>
    <w:rsid w:val="009B1A81"/>
    <w:rsid w:val="009B2E34"/>
    <w:rsid w:val="009B33E2"/>
    <w:rsid w:val="009B4521"/>
    <w:rsid w:val="009B581A"/>
    <w:rsid w:val="009B64F5"/>
    <w:rsid w:val="009B67F5"/>
    <w:rsid w:val="009C06B2"/>
    <w:rsid w:val="009C3392"/>
    <w:rsid w:val="009C3DD6"/>
    <w:rsid w:val="009C5658"/>
    <w:rsid w:val="009C6072"/>
    <w:rsid w:val="009C6C28"/>
    <w:rsid w:val="009D3BA3"/>
    <w:rsid w:val="009D636C"/>
    <w:rsid w:val="009D78AF"/>
    <w:rsid w:val="009E11CB"/>
    <w:rsid w:val="009E21EE"/>
    <w:rsid w:val="009E2BC8"/>
    <w:rsid w:val="009E2DC1"/>
    <w:rsid w:val="009E33E5"/>
    <w:rsid w:val="009F23C6"/>
    <w:rsid w:val="009F608E"/>
    <w:rsid w:val="00A00AD6"/>
    <w:rsid w:val="00A039F0"/>
    <w:rsid w:val="00A04319"/>
    <w:rsid w:val="00A04FEF"/>
    <w:rsid w:val="00A10546"/>
    <w:rsid w:val="00A10EA8"/>
    <w:rsid w:val="00A13120"/>
    <w:rsid w:val="00A13841"/>
    <w:rsid w:val="00A16F1E"/>
    <w:rsid w:val="00A275F1"/>
    <w:rsid w:val="00A30F52"/>
    <w:rsid w:val="00A3614D"/>
    <w:rsid w:val="00A36956"/>
    <w:rsid w:val="00A46E60"/>
    <w:rsid w:val="00A46E66"/>
    <w:rsid w:val="00A50982"/>
    <w:rsid w:val="00A51E23"/>
    <w:rsid w:val="00A5205C"/>
    <w:rsid w:val="00A527C4"/>
    <w:rsid w:val="00A5566F"/>
    <w:rsid w:val="00A5783B"/>
    <w:rsid w:val="00A57BCA"/>
    <w:rsid w:val="00A6328F"/>
    <w:rsid w:val="00A6352A"/>
    <w:rsid w:val="00A6381E"/>
    <w:rsid w:val="00A64E47"/>
    <w:rsid w:val="00A65D99"/>
    <w:rsid w:val="00A66106"/>
    <w:rsid w:val="00A66498"/>
    <w:rsid w:val="00A66940"/>
    <w:rsid w:val="00A669D4"/>
    <w:rsid w:val="00A66FF9"/>
    <w:rsid w:val="00A6715B"/>
    <w:rsid w:val="00A72322"/>
    <w:rsid w:val="00A7361A"/>
    <w:rsid w:val="00A73819"/>
    <w:rsid w:val="00A81C12"/>
    <w:rsid w:val="00A84CC9"/>
    <w:rsid w:val="00A84E81"/>
    <w:rsid w:val="00A869F7"/>
    <w:rsid w:val="00A87085"/>
    <w:rsid w:val="00A90416"/>
    <w:rsid w:val="00A916A2"/>
    <w:rsid w:val="00A92918"/>
    <w:rsid w:val="00A94BBF"/>
    <w:rsid w:val="00A94F62"/>
    <w:rsid w:val="00A960A2"/>
    <w:rsid w:val="00A97667"/>
    <w:rsid w:val="00AA2524"/>
    <w:rsid w:val="00AA3443"/>
    <w:rsid w:val="00AA633D"/>
    <w:rsid w:val="00AB10EF"/>
    <w:rsid w:val="00AB353F"/>
    <w:rsid w:val="00AB54BE"/>
    <w:rsid w:val="00AB78C7"/>
    <w:rsid w:val="00AC0F23"/>
    <w:rsid w:val="00AC3C46"/>
    <w:rsid w:val="00AC41DD"/>
    <w:rsid w:val="00AC4E4F"/>
    <w:rsid w:val="00AC5207"/>
    <w:rsid w:val="00AC6018"/>
    <w:rsid w:val="00AC7987"/>
    <w:rsid w:val="00AD0D61"/>
    <w:rsid w:val="00AD1C73"/>
    <w:rsid w:val="00AD56CA"/>
    <w:rsid w:val="00AD57E0"/>
    <w:rsid w:val="00AD6127"/>
    <w:rsid w:val="00AD68F5"/>
    <w:rsid w:val="00AD6DA9"/>
    <w:rsid w:val="00AD765C"/>
    <w:rsid w:val="00AD766B"/>
    <w:rsid w:val="00AE080D"/>
    <w:rsid w:val="00AE2994"/>
    <w:rsid w:val="00AE29F9"/>
    <w:rsid w:val="00AF0E8F"/>
    <w:rsid w:val="00AF3162"/>
    <w:rsid w:val="00AF437B"/>
    <w:rsid w:val="00AF4A1F"/>
    <w:rsid w:val="00AF4EB8"/>
    <w:rsid w:val="00AF66FE"/>
    <w:rsid w:val="00AF7001"/>
    <w:rsid w:val="00B005CA"/>
    <w:rsid w:val="00B00F20"/>
    <w:rsid w:val="00B02746"/>
    <w:rsid w:val="00B027D4"/>
    <w:rsid w:val="00B03193"/>
    <w:rsid w:val="00B0358E"/>
    <w:rsid w:val="00B03CCE"/>
    <w:rsid w:val="00B0462A"/>
    <w:rsid w:val="00B05176"/>
    <w:rsid w:val="00B05C62"/>
    <w:rsid w:val="00B05F07"/>
    <w:rsid w:val="00B069F5"/>
    <w:rsid w:val="00B11980"/>
    <w:rsid w:val="00B11D01"/>
    <w:rsid w:val="00B13430"/>
    <w:rsid w:val="00B13797"/>
    <w:rsid w:val="00B137E5"/>
    <w:rsid w:val="00B139D0"/>
    <w:rsid w:val="00B14B1B"/>
    <w:rsid w:val="00B15F9D"/>
    <w:rsid w:val="00B2032C"/>
    <w:rsid w:val="00B224BF"/>
    <w:rsid w:val="00B22993"/>
    <w:rsid w:val="00B24199"/>
    <w:rsid w:val="00B2499B"/>
    <w:rsid w:val="00B253B8"/>
    <w:rsid w:val="00B260AC"/>
    <w:rsid w:val="00B2645B"/>
    <w:rsid w:val="00B302A3"/>
    <w:rsid w:val="00B30547"/>
    <w:rsid w:val="00B315F7"/>
    <w:rsid w:val="00B32765"/>
    <w:rsid w:val="00B32FDF"/>
    <w:rsid w:val="00B3302B"/>
    <w:rsid w:val="00B33A91"/>
    <w:rsid w:val="00B34579"/>
    <w:rsid w:val="00B354FC"/>
    <w:rsid w:val="00B35897"/>
    <w:rsid w:val="00B35A15"/>
    <w:rsid w:val="00B367A3"/>
    <w:rsid w:val="00B36C24"/>
    <w:rsid w:val="00B42491"/>
    <w:rsid w:val="00B437D0"/>
    <w:rsid w:val="00B44208"/>
    <w:rsid w:val="00B44A8F"/>
    <w:rsid w:val="00B46108"/>
    <w:rsid w:val="00B465CF"/>
    <w:rsid w:val="00B52262"/>
    <w:rsid w:val="00B531D7"/>
    <w:rsid w:val="00B53EDE"/>
    <w:rsid w:val="00B541E7"/>
    <w:rsid w:val="00B57555"/>
    <w:rsid w:val="00B61DF2"/>
    <w:rsid w:val="00B63C2B"/>
    <w:rsid w:val="00B65107"/>
    <w:rsid w:val="00B652A0"/>
    <w:rsid w:val="00B67AB7"/>
    <w:rsid w:val="00B736E5"/>
    <w:rsid w:val="00B76E24"/>
    <w:rsid w:val="00B80880"/>
    <w:rsid w:val="00B80C89"/>
    <w:rsid w:val="00B81C8E"/>
    <w:rsid w:val="00B825E3"/>
    <w:rsid w:val="00B8266E"/>
    <w:rsid w:val="00B82A83"/>
    <w:rsid w:val="00B834DC"/>
    <w:rsid w:val="00B8398B"/>
    <w:rsid w:val="00B83E71"/>
    <w:rsid w:val="00B8621E"/>
    <w:rsid w:val="00B86DF0"/>
    <w:rsid w:val="00B95851"/>
    <w:rsid w:val="00BA3449"/>
    <w:rsid w:val="00BA7D20"/>
    <w:rsid w:val="00BB094E"/>
    <w:rsid w:val="00BB2014"/>
    <w:rsid w:val="00BB384F"/>
    <w:rsid w:val="00BB4A94"/>
    <w:rsid w:val="00BB5469"/>
    <w:rsid w:val="00BB66AE"/>
    <w:rsid w:val="00BB70F7"/>
    <w:rsid w:val="00BC0F8A"/>
    <w:rsid w:val="00BC2F38"/>
    <w:rsid w:val="00BC3DA8"/>
    <w:rsid w:val="00BC4124"/>
    <w:rsid w:val="00BC4438"/>
    <w:rsid w:val="00BC4B06"/>
    <w:rsid w:val="00BC5C91"/>
    <w:rsid w:val="00BC69B6"/>
    <w:rsid w:val="00BD2AB4"/>
    <w:rsid w:val="00BD314B"/>
    <w:rsid w:val="00BD41EF"/>
    <w:rsid w:val="00BD42B6"/>
    <w:rsid w:val="00BD63E4"/>
    <w:rsid w:val="00BD6AAE"/>
    <w:rsid w:val="00BD6D2E"/>
    <w:rsid w:val="00BE26C6"/>
    <w:rsid w:val="00BE4E62"/>
    <w:rsid w:val="00BE53D1"/>
    <w:rsid w:val="00BE61B4"/>
    <w:rsid w:val="00BE66FE"/>
    <w:rsid w:val="00BE6D6E"/>
    <w:rsid w:val="00BE7D57"/>
    <w:rsid w:val="00BF1286"/>
    <w:rsid w:val="00BF5714"/>
    <w:rsid w:val="00BF6817"/>
    <w:rsid w:val="00BF7FB9"/>
    <w:rsid w:val="00C00C07"/>
    <w:rsid w:val="00C022DE"/>
    <w:rsid w:val="00C0309D"/>
    <w:rsid w:val="00C03EBF"/>
    <w:rsid w:val="00C0478C"/>
    <w:rsid w:val="00C06D86"/>
    <w:rsid w:val="00C11724"/>
    <w:rsid w:val="00C12993"/>
    <w:rsid w:val="00C12E5D"/>
    <w:rsid w:val="00C155C1"/>
    <w:rsid w:val="00C16186"/>
    <w:rsid w:val="00C2137E"/>
    <w:rsid w:val="00C21E60"/>
    <w:rsid w:val="00C2359F"/>
    <w:rsid w:val="00C23E07"/>
    <w:rsid w:val="00C23FA9"/>
    <w:rsid w:val="00C260E6"/>
    <w:rsid w:val="00C26DE5"/>
    <w:rsid w:val="00C30150"/>
    <w:rsid w:val="00C303A7"/>
    <w:rsid w:val="00C35771"/>
    <w:rsid w:val="00C3604C"/>
    <w:rsid w:val="00C36620"/>
    <w:rsid w:val="00C36CE9"/>
    <w:rsid w:val="00C370F7"/>
    <w:rsid w:val="00C376AE"/>
    <w:rsid w:val="00C412DD"/>
    <w:rsid w:val="00C41E7E"/>
    <w:rsid w:val="00C42E68"/>
    <w:rsid w:val="00C462A7"/>
    <w:rsid w:val="00C502BF"/>
    <w:rsid w:val="00C5040E"/>
    <w:rsid w:val="00C50964"/>
    <w:rsid w:val="00C51AAC"/>
    <w:rsid w:val="00C51F84"/>
    <w:rsid w:val="00C539AF"/>
    <w:rsid w:val="00C54DC4"/>
    <w:rsid w:val="00C54F2F"/>
    <w:rsid w:val="00C555D6"/>
    <w:rsid w:val="00C56760"/>
    <w:rsid w:val="00C610C8"/>
    <w:rsid w:val="00C6278C"/>
    <w:rsid w:val="00C62D3A"/>
    <w:rsid w:val="00C6509D"/>
    <w:rsid w:val="00C67A36"/>
    <w:rsid w:val="00C67B7D"/>
    <w:rsid w:val="00C72BE9"/>
    <w:rsid w:val="00C72C32"/>
    <w:rsid w:val="00C736DD"/>
    <w:rsid w:val="00C73A2A"/>
    <w:rsid w:val="00C759F8"/>
    <w:rsid w:val="00C76248"/>
    <w:rsid w:val="00C802AF"/>
    <w:rsid w:val="00C80CD2"/>
    <w:rsid w:val="00C8124A"/>
    <w:rsid w:val="00C8291A"/>
    <w:rsid w:val="00C9248A"/>
    <w:rsid w:val="00C92A02"/>
    <w:rsid w:val="00C931CB"/>
    <w:rsid w:val="00C9478C"/>
    <w:rsid w:val="00C97106"/>
    <w:rsid w:val="00C97DBF"/>
    <w:rsid w:val="00CA03C0"/>
    <w:rsid w:val="00CA3EE8"/>
    <w:rsid w:val="00CB071C"/>
    <w:rsid w:val="00CB078D"/>
    <w:rsid w:val="00CB3180"/>
    <w:rsid w:val="00CB3279"/>
    <w:rsid w:val="00CB3AC3"/>
    <w:rsid w:val="00CB4B83"/>
    <w:rsid w:val="00CB5460"/>
    <w:rsid w:val="00CB67CF"/>
    <w:rsid w:val="00CC13DB"/>
    <w:rsid w:val="00CC289B"/>
    <w:rsid w:val="00CC33F5"/>
    <w:rsid w:val="00CC45E9"/>
    <w:rsid w:val="00CC6489"/>
    <w:rsid w:val="00CC70B6"/>
    <w:rsid w:val="00CD0E4D"/>
    <w:rsid w:val="00CD14C1"/>
    <w:rsid w:val="00CD429B"/>
    <w:rsid w:val="00CD5C70"/>
    <w:rsid w:val="00CE355A"/>
    <w:rsid w:val="00CE36B0"/>
    <w:rsid w:val="00CE6AF5"/>
    <w:rsid w:val="00CE72A3"/>
    <w:rsid w:val="00CE7C7C"/>
    <w:rsid w:val="00CF0094"/>
    <w:rsid w:val="00CF1084"/>
    <w:rsid w:val="00CF1250"/>
    <w:rsid w:val="00CF141F"/>
    <w:rsid w:val="00CF28D3"/>
    <w:rsid w:val="00CF3179"/>
    <w:rsid w:val="00CF3689"/>
    <w:rsid w:val="00CF4B96"/>
    <w:rsid w:val="00CF6564"/>
    <w:rsid w:val="00D105B8"/>
    <w:rsid w:val="00D12823"/>
    <w:rsid w:val="00D12ED4"/>
    <w:rsid w:val="00D12FAD"/>
    <w:rsid w:val="00D1395F"/>
    <w:rsid w:val="00D141B6"/>
    <w:rsid w:val="00D15379"/>
    <w:rsid w:val="00D16A7B"/>
    <w:rsid w:val="00D22F82"/>
    <w:rsid w:val="00D23008"/>
    <w:rsid w:val="00D23477"/>
    <w:rsid w:val="00D2660A"/>
    <w:rsid w:val="00D303BC"/>
    <w:rsid w:val="00D31C54"/>
    <w:rsid w:val="00D31DEA"/>
    <w:rsid w:val="00D33323"/>
    <w:rsid w:val="00D33A11"/>
    <w:rsid w:val="00D40154"/>
    <w:rsid w:val="00D43D11"/>
    <w:rsid w:val="00D44AA3"/>
    <w:rsid w:val="00D44B7F"/>
    <w:rsid w:val="00D44EB1"/>
    <w:rsid w:val="00D469B7"/>
    <w:rsid w:val="00D50923"/>
    <w:rsid w:val="00D50AFE"/>
    <w:rsid w:val="00D50B7F"/>
    <w:rsid w:val="00D561A1"/>
    <w:rsid w:val="00D57BBF"/>
    <w:rsid w:val="00D61CBA"/>
    <w:rsid w:val="00D63A0B"/>
    <w:rsid w:val="00D64020"/>
    <w:rsid w:val="00D64061"/>
    <w:rsid w:val="00D64810"/>
    <w:rsid w:val="00D65F70"/>
    <w:rsid w:val="00D667E8"/>
    <w:rsid w:val="00D703A9"/>
    <w:rsid w:val="00D70DF9"/>
    <w:rsid w:val="00D72334"/>
    <w:rsid w:val="00D76CF9"/>
    <w:rsid w:val="00D77C62"/>
    <w:rsid w:val="00D80E6D"/>
    <w:rsid w:val="00D85453"/>
    <w:rsid w:val="00D854EC"/>
    <w:rsid w:val="00D91E61"/>
    <w:rsid w:val="00D94947"/>
    <w:rsid w:val="00D94976"/>
    <w:rsid w:val="00D953D7"/>
    <w:rsid w:val="00D96B1D"/>
    <w:rsid w:val="00D97719"/>
    <w:rsid w:val="00DA06EA"/>
    <w:rsid w:val="00DA28FA"/>
    <w:rsid w:val="00DA4052"/>
    <w:rsid w:val="00DA4503"/>
    <w:rsid w:val="00DA4C30"/>
    <w:rsid w:val="00DA4F9E"/>
    <w:rsid w:val="00DA5DE7"/>
    <w:rsid w:val="00DB278F"/>
    <w:rsid w:val="00DB5174"/>
    <w:rsid w:val="00DB5D71"/>
    <w:rsid w:val="00DB6DD4"/>
    <w:rsid w:val="00DC0246"/>
    <w:rsid w:val="00DC1CC1"/>
    <w:rsid w:val="00DC2377"/>
    <w:rsid w:val="00DC50D2"/>
    <w:rsid w:val="00DC6C8A"/>
    <w:rsid w:val="00DD1220"/>
    <w:rsid w:val="00DD2570"/>
    <w:rsid w:val="00DD3CD8"/>
    <w:rsid w:val="00DD3E39"/>
    <w:rsid w:val="00DD3F2C"/>
    <w:rsid w:val="00DD5588"/>
    <w:rsid w:val="00DD656E"/>
    <w:rsid w:val="00DD6F38"/>
    <w:rsid w:val="00DE01B1"/>
    <w:rsid w:val="00DE33C3"/>
    <w:rsid w:val="00DE34D5"/>
    <w:rsid w:val="00DE38D0"/>
    <w:rsid w:val="00DE4DE9"/>
    <w:rsid w:val="00DE6F81"/>
    <w:rsid w:val="00DE7325"/>
    <w:rsid w:val="00DF2644"/>
    <w:rsid w:val="00DF39A8"/>
    <w:rsid w:val="00DF53A6"/>
    <w:rsid w:val="00DF6545"/>
    <w:rsid w:val="00E008BE"/>
    <w:rsid w:val="00E019A2"/>
    <w:rsid w:val="00E02592"/>
    <w:rsid w:val="00E05741"/>
    <w:rsid w:val="00E06C8B"/>
    <w:rsid w:val="00E070B7"/>
    <w:rsid w:val="00E10B6E"/>
    <w:rsid w:val="00E132A3"/>
    <w:rsid w:val="00E14504"/>
    <w:rsid w:val="00E14D9E"/>
    <w:rsid w:val="00E20879"/>
    <w:rsid w:val="00E22E0B"/>
    <w:rsid w:val="00E26611"/>
    <w:rsid w:val="00E26AF3"/>
    <w:rsid w:val="00E27584"/>
    <w:rsid w:val="00E27646"/>
    <w:rsid w:val="00E327E6"/>
    <w:rsid w:val="00E330F5"/>
    <w:rsid w:val="00E33506"/>
    <w:rsid w:val="00E3451D"/>
    <w:rsid w:val="00E43342"/>
    <w:rsid w:val="00E43787"/>
    <w:rsid w:val="00E43E42"/>
    <w:rsid w:val="00E446B6"/>
    <w:rsid w:val="00E44CD5"/>
    <w:rsid w:val="00E44DB7"/>
    <w:rsid w:val="00E45D59"/>
    <w:rsid w:val="00E510FE"/>
    <w:rsid w:val="00E51DD5"/>
    <w:rsid w:val="00E5321B"/>
    <w:rsid w:val="00E5424F"/>
    <w:rsid w:val="00E579DF"/>
    <w:rsid w:val="00E61884"/>
    <w:rsid w:val="00E647F8"/>
    <w:rsid w:val="00E675DA"/>
    <w:rsid w:val="00E67E62"/>
    <w:rsid w:val="00E73040"/>
    <w:rsid w:val="00E766FD"/>
    <w:rsid w:val="00E77957"/>
    <w:rsid w:val="00E80D07"/>
    <w:rsid w:val="00E81ABD"/>
    <w:rsid w:val="00E84F27"/>
    <w:rsid w:val="00E87D1D"/>
    <w:rsid w:val="00E90B80"/>
    <w:rsid w:val="00E913CF"/>
    <w:rsid w:val="00E93F82"/>
    <w:rsid w:val="00E9591F"/>
    <w:rsid w:val="00E96EDD"/>
    <w:rsid w:val="00EA06A3"/>
    <w:rsid w:val="00EA0C13"/>
    <w:rsid w:val="00EA146B"/>
    <w:rsid w:val="00EA39A2"/>
    <w:rsid w:val="00EA525F"/>
    <w:rsid w:val="00EA5422"/>
    <w:rsid w:val="00EA584E"/>
    <w:rsid w:val="00EB15A6"/>
    <w:rsid w:val="00EB1A0D"/>
    <w:rsid w:val="00EB350B"/>
    <w:rsid w:val="00EB3843"/>
    <w:rsid w:val="00EB6045"/>
    <w:rsid w:val="00EB67FE"/>
    <w:rsid w:val="00EB7108"/>
    <w:rsid w:val="00EC123E"/>
    <w:rsid w:val="00EC1864"/>
    <w:rsid w:val="00EC1DE8"/>
    <w:rsid w:val="00EC2F34"/>
    <w:rsid w:val="00EC576E"/>
    <w:rsid w:val="00EC69FF"/>
    <w:rsid w:val="00EC6FB0"/>
    <w:rsid w:val="00ED16FC"/>
    <w:rsid w:val="00ED1F5E"/>
    <w:rsid w:val="00ED2BE0"/>
    <w:rsid w:val="00ED36CC"/>
    <w:rsid w:val="00ED412F"/>
    <w:rsid w:val="00ED61ED"/>
    <w:rsid w:val="00ED6A3F"/>
    <w:rsid w:val="00ED7A00"/>
    <w:rsid w:val="00EE2FF2"/>
    <w:rsid w:val="00EE443C"/>
    <w:rsid w:val="00EE4940"/>
    <w:rsid w:val="00EE4F68"/>
    <w:rsid w:val="00EE5562"/>
    <w:rsid w:val="00EE75EB"/>
    <w:rsid w:val="00EF0BDC"/>
    <w:rsid w:val="00EF23CE"/>
    <w:rsid w:val="00EF26DB"/>
    <w:rsid w:val="00EF4366"/>
    <w:rsid w:val="00EF6401"/>
    <w:rsid w:val="00EF7478"/>
    <w:rsid w:val="00F00E69"/>
    <w:rsid w:val="00F04E48"/>
    <w:rsid w:val="00F057D4"/>
    <w:rsid w:val="00F05E0E"/>
    <w:rsid w:val="00F065CD"/>
    <w:rsid w:val="00F07AE0"/>
    <w:rsid w:val="00F1112D"/>
    <w:rsid w:val="00F1470F"/>
    <w:rsid w:val="00F14AF6"/>
    <w:rsid w:val="00F16CF0"/>
    <w:rsid w:val="00F226DD"/>
    <w:rsid w:val="00F24136"/>
    <w:rsid w:val="00F2523F"/>
    <w:rsid w:val="00F30369"/>
    <w:rsid w:val="00F30AC4"/>
    <w:rsid w:val="00F3285E"/>
    <w:rsid w:val="00F33015"/>
    <w:rsid w:val="00F40963"/>
    <w:rsid w:val="00F40D8E"/>
    <w:rsid w:val="00F42321"/>
    <w:rsid w:val="00F42A58"/>
    <w:rsid w:val="00F431C0"/>
    <w:rsid w:val="00F44C2A"/>
    <w:rsid w:val="00F45CB0"/>
    <w:rsid w:val="00F46A21"/>
    <w:rsid w:val="00F478ED"/>
    <w:rsid w:val="00F4795C"/>
    <w:rsid w:val="00F51307"/>
    <w:rsid w:val="00F52EB9"/>
    <w:rsid w:val="00F538F3"/>
    <w:rsid w:val="00F5756C"/>
    <w:rsid w:val="00F61C11"/>
    <w:rsid w:val="00F6204A"/>
    <w:rsid w:val="00F621AA"/>
    <w:rsid w:val="00F621F5"/>
    <w:rsid w:val="00F6398B"/>
    <w:rsid w:val="00F67837"/>
    <w:rsid w:val="00F70816"/>
    <w:rsid w:val="00F72E78"/>
    <w:rsid w:val="00F74561"/>
    <w:rsid w:val="00F76536"/>
    <w:rsid w:val="00F76E6E"/>
    <w:rsid w:val="00F77361"/>
    <w:rsid w:val="00F856AB"/>
    <w:rsid w:val="00F909D8"/>
    <w:rsid w:val="00F91239"/>
    <w:rsid w:val="00F93AF4"/>
    <w:rsid w:val="00F93CA3"/>
    <w:rsid w:val="00FA10AC"/>
    <w:rsid w:val="00FA2BAD"/>
    <w:rsid w:val="00FA2C8F"/>
    <w:rsid w:val="00FB1C51"/>
    <w:rsid w:val="00FB3A15"/>
    <w:rsid w:val="00FB3C86"/>
    <w:rsid w:val="00FB4E73"/>
    <w:rsid w:val="00FB5D26"/>
    <w:rsid w:val="00FB604D"/>
    <w:rsid w:val="00FB6720"/>
    <w:rsid w:val="00FB6BE0"/>
    <w:rsid w:val="00FB6CBE"/>
    <w:rsid w:val="00FB7527"/>
    <w:rsid w:val="00FC0C91"/>
    <w:rsid w:val="00FC30E0"/>
    <w:rsid w:val="00FC5405"/>
    <w:rsid w:val="00FC5F7D"/>
    <w:rsid w:val="00FC7339"/>
    <w:rsid w:val="00FC7EE0"/>
    <w:rsid w:val="00FD05C4"/>
    <w:rsid w:val="00FD17CF"/>
    <w:rsid w:val="00FD53A0"/>
    <w:rsid w:val="00FD7333"/>
    <w:rsid w:val="00FD7DDA"/>
    <w:rsid w:val="00FE0ADE"/>
    <w:rsid w:val="00FE118B"/>
    <w:rsid w:val="00FE17F8"/>
    <w:rsid w:val="00FE3866"/>
    <w:rsid w:val="00FE6247"/>
    <w:rsid w:val="00FE784E"/>
    <w:rsid w:val="00FF329A"/>
    <w:rsid w:val="00FF58EB"/>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358F71"/>
  <w15:chartTrackingRefBased/>
  <w15:docId w15:val="{8639362D-0D36-4256-B8EC-D0ABDB42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FC0"/>
    <w:rPr>
      <w:rFonts w:ascii="Calibri" w:eastAsia="Calibri" w:hAnsi="Calibri" w:cs="Calibri"/>
      <w:lang w:val="vi-VN"/>
    </w:rPr>
  </w:style>
  <w:style w:type="paragraph" w:styleId="Heading1">
    <w:name w:val="heading 1"/>
    <w:basedOn w:val="Normal"/>
    <w:next w:val="Normal"/>
    <w:link w:val="Heading1Char"/>
    <w:uiPriority w:val="9"/>
    <w:rsid w:val="006F0D8C"/>
    <w:pPr>
      <w:spacing w:line="320" w:lineRule="exact"/>
      <w:outlineLvl w:val="0"/>
    </w:pPr>
    <w:rPr>
      <w:rFonts w:ascii="MB Corpo A Title Cond Office" w:hAnsi="MB Corpo A Title Cond Office"/>
      <w:sz w:val="32"/>
    </w:rPr>
  </w:style>
  <w:style w:type="paragraph" w:styleId="Heading2">
    <w:name w:val="heading 2"/>
    <w:basedOn w:val="Normal"/>
    <w:next w:val="Normal"/>
    <w:link w:val="Heading2Char"/>
    <w:uiPriority w:val="9"/>
    <w:unhideWhenUsed/>
    <w:rsid w:val="00CB3279"/>
    <w:pPr>
      <w:keepNext/>
      <w:keepLines/>
      <w:outlineLvl w:val="1"/>
    </w:pPr>
    <w:rPr>
      <w:rFonts w:ascii="MB Corpo S Text Office Light" w:eastAsiaTheme="majorEastAsia" w:hAnsi="MB Corpo S Text Office Light" w:cstheme="majorBidi"/>
      <w:szCs w:val="26"/>
    </w:rPr>
  </w:style>
  <w:style w:type="paragraph" w:styleId="Heading3">
    <w:name w:val="heading 3"/>
    <w:basedOn w:val="Normal"/>
    <w:next w:val="Normal"/>
    <w:link w:val="Heading3Char"/>
    <w:uiPriority w:val="9"/>
    <w:semiHidden/>
    <w:unhideWhenUsed/>
    <w:qFormat/>
    <w:rsid w:val="005D3DBF"/>
    <w:pPr>
      <w:keepNext/>
      <w:keepLines/>
      <w:spacing w:before="40" w:after="0"/>
      <w:outlineLvl w:val="2"/>
    </w:pPr>
    <w:rPr>
      <w:rFonts w:asciiTheme="majorHAnsi" w:eastAsiaTheme="majorEastAsia" w:hAnsiTheme="majorHAnsi" w:cstheme="majorBidi"/>
      <w:color w:val="4E4E4E" w:themeColor="accent1" w:themeShade="7F"/>
      <w:sz w:val="24"/>
      <w:szCs w:val="24"/>
    </w:rPr>
  </w:style>
  <w:style w:type="paragraph" w:styleId="Heading4">
    <w:name w:val="heading 4"/>
    <w:basedOn w:val="Normal"/>
    <w:next w:val="Normal"/>
    <w:link w:val="Heading4Char"/>
    <w:uiPriority w:val="9"/>
    <w:semiHidden/>
    <w:unhideWhenUsed/>
    <w:qFormat/>
    <w:rsid w:val="0008111A"/>
    <w:pPr>
      <w:keepNext/>
      <w:keepLines/>
      <w:spacing w:before="40" w:after="0"/>
      <w:outlineLvl w:val="3"/>
    </w:pPr>
    <w:rPr>
      <w:rFonts w:asciiTheme="majorHAnsi" w:eastAsiaTheme="majorEastAsia" w:hAnsiTheme="majorHAnsi" w:cstheme="majorBidi"/>
      <w:i/>
      <w:iCs/>
      <w:color w:val="767676" w:themeColor="accent1" w:themeShade="BF"/>
    </w:rPr>
  </w:style>
  <w:style w:type="paragraph" w:styleId="Heading5">
    <w:name w:val="heading 5"/>
    <w:basedOn w:val="Normal"/>
    <w:next w:val="Normal"/>
    <w:link w:val="Heading5Char"/>
    <w:uiPriority w:val="9"/>
    <w:semiHidden/>
    <w:unhideWhenUsed/>
    <w:qFormat/>
    <w:rsid w:val="0008111A"/>
    <w:pPr>
      <w:keepNext/>
      <w:keepLines/>
      <w:spacing w:before="40" w:after="0"/>
      <w:outlineLvl w:val="4"/>
    </w:pPr>
    <w:rPr>
      <w:rFonts w:asciiTheme="majorHAnsi" w:eastAsiaTheme="majorEastAsia" w:hAnsiTheme="majorHAnsi" w:cstheme="majorBidi"/>
      <w:color w:val="767676" w:themeColor="accent1" w:themeShade="BF"/>
    </w:rPr>
  </w:style>
  <w:style w:type="paragraph" w:styleId="Heading6">
    <w:name w:val="heading 6"/>
    <w:basedOn w:val="Normal"/>
    <w:next w:val="Normal"/>
    <w:link w:val="Heading6Char"/>
    <w:uiPriority w:val="9"/>
    <w:semiHidden/>
    <w:unhideWhenUsed/>
    <w:qFormat/>
    <w:rsid w:val="0008111A"/>
    <w:pPr>
      <w:keepNext/>
      <w:keepLines/>
      <w:spacing w:before="40" w:after="0"/>
      <w:outlineLvl w:val="5"/>
    </w:pPr>
    <w:rPr>
      <w:rFonts w:asciiTheme="majorHAnsi" w:eastAsiaTheme="majorEastAsia" w:hAnsiTheme="majorHAnsi" w:cstheme="majorBidi"/>
      <w:color w:val="4E4E4E" w:themeColor="accent1" w:themeShade="7F"/>
    </w:rPr>
  </w:style>
  <w:style w:type="paragraph" w:styleId="Heading7">
    <w:name w:val="heading 7"/>
    <w:basedOn w:val="Normal"/>
    <w:next w:val="Normal"/>
    <w:link w:val="Heading7Char"/>
    <w:uiPriority w:val="9"/>
    <w:semiHidden/>
    <w:unhideWhenUsed/>
    <w:qFormat/>
    <w:rsid w:val="0008111A"/>
    <w:pPr>
      <w:keepNext/>
      <w:keepLines/>
      <w:spacing w:before="40" w:after="0"/>
      <w:outlineLvl w:val="6"/>
    </w:pPr>
    <w:rPr>
      <w:rFonts w:asciiTheme="majorHAnsi" w:eastAsiaTheme="majorEastAsia" w:hAnsiTheme="majorHAnsi" w:cstheme="majorBidi"/>
      <w:i/>
      <w:iCs/>
      <w:color w:val="4E4E4E" w:themeColor="accent1" w:themeShade="7F"/>
    </w:rPr>
  </w:style>
  <w:style w:type="paragraph" w:styleId="Heading8">
    <w:name w:val="heading 8"/>
    <w:basedOn w:val="Normal"/>
    <w:next w:val="Normal"/>
    <w:link w:val="Heading8Char"/>
    <w:uiPriority w:val="9"/>
    <w:semiHidden/>
    <w:unhideWhenUsed/>
    <w:qFormat/>
    <w:rsid w:val="0008111A"/>
    <w:pPr>
      <w:keepNext/>
      <w:keepLines/>
      <w:spacing w:before="40" w:after="0"/>
      <w:outlineLvl w:val="7"/>
    </w:pPr>
    <w:rPr>
      <w:rFonts w:asciiTheme="majorHAnsi" w:eastAsiaTheme="majorEastAsia" w:hAnsiTheme="majorHAnsi" w:cstheme="majorBidi"/>
      <w:color w:val="FFFFFF" w:themeColor="text1" w:themeTint="D8"/>
      <w:sz w:val="21"/>
      <w:szCs w:val="21"/>
    </w:rPr>
  </w:style>
  <w:style w:type="paragraph" w:styleId="Heading9">
    <w:name w:val="heading 9"/>
    <w:basedOn w:val="Normal"/>
    <w:next w:val="Normal"/>
    <w:link w:val="Heading9Char"/>
    <w:uiPriority w:val="9"/>
    <w:semiHidden/>
    <w:unhideWhenUsed/>
    <w:qFormat/>
    <w:rsid w:val="0008111A"/>
    <w:pPr>
      <w:keepNext/>
      <w:keepLines/>
      <w:spacing w:before="40" w:after="0"/>
      <w:outlineLvl w:val="8"/>
    </w:pPr>
    <w:rPr>
      <w:rFonts w:asciiTheme="majorHAnsi" w:eastAsiaTheme="majorEastAsia" w:hAnsiTheme="majorHAnsi" w:cstheme="majorBidi"/>
      <w:i/>
      <w:iCs/>
      <w:color w:val="FFFFFF"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279"/>
    <w:pPr>
      <w:tabs>
        <w:tab w:val="center" w:pos="4536"/>
        <w:tab w:val="right" w:pos="9072"/>
      </w:tabs>
      <w:spacing w:line="170" w:lineRule="exact"/>
    </w:pPr>
    <w:rPr>
      <w:sz w:val="15"/>
    </w:rPr>
  </w:style>
  <w:style w:type="character" w:customStyle="1" w:styleId="FooterChar">
    <w:name w:val="Footer Char"/>
    <w:basedOn w:val="DefaultParagraphFont"/>
    <w:link w:val="Footer"/>
    <w:uiPriority w:val="99"/>
    <w:rsid w:val="00CB3279"/>
    <w:rPr>
      <w:rFonts w:eastAsiaTheme="minorEastAsia"/>
      <w:kern w:val="2"/>
      <w:sz w:val="15"/>
      <w:szCs w:val="24"/>
      <w:lang w:eastAsia="de-DE"/>
      <w14:ligatures w14:val="standardContextual"/>
    </w:rPr>
  </w:style>
  <w:style w:type="table" w:styleId="TableGrid">
    <w:name w:val="Table Grid"/>
    <w:basedOn w:val="TableNormal"/>
    <w:uiPriority w:val="39"/>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PageNumber">
    <w:name w:val="page number"/>
    <w:basedOn w:val="DefaultParagraphFont"/>
    <w:semiHidden/>
    <w:rsid w:val="00EC1864"/>
  </w:style>
  <w:style w:type="paragraph" w:customStyle="1" w:styleId="A03Copytext">
    <w:name w:val="A03_Copy text"/>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Footer"/>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Heading1Char">
    <w:name w:val="Heading 1 Char"/>
    <w:basedOn w:val="DefaultParagraphFont"/>
    <w:link w:val="Heading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Header">
    <w:name w:val="header"/>
    <w:basedOn w:val="Normal"/>
    <w:link w:val="HeaderChar"/>
    <w:uiPriority w:val="99"/>
    <w:unhideWhenUsed/>
    <w:rsid w:val="00CB3279"/>
    <w:pPr>
      <w:tabs>
        <w:tab w:val="center" w:pos="4536"/>
        <w:tab w:val="right" w:pos="9072"/>
      </w:tabs>
      <w:spacing w:line="170" w:lineRule="exact"/>
    </w:pPr>
    <w:rPr>
      <w:sz w:val="15"/>
    </w:rPr>
  </w:style>
  <w:style w:type="character" w:customStyle="1" w:styleId="HeaderChar">
    <w:name w:val="Header Char"/>
    <w:basedOn w:val="DefaultParagraphFont"/>
    <w:link w:val="Header"/>
    <w:uiPriority w:val="99"/>
    <w:rsid w:val="00CB3279"/>
    <w:rPr>
      <w:rFonts w:eastAsiaTheme="minorEastAsia"/>
      <w:kern w:val="2"/>
      <w:sz w:val="15"/>
      <w:szCs w:val="24"/>
      <w:lang w:eastAsia="de-DE"/>
      <w14:ligatures w14:val="standardContextual"/>
    </w:rPr>
  </w:style>
  <w:style w:type="character" w:styleId="PlaceholderText">
    <w:name w:val="Placeholder Text"/>
    <w:basedOn w:val="DefaultParagraphFont"/>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Heading2Char">
    <w:name w:val="Heading 2 Char"/>
    <w:basedOn w:val="DefaultParagraphFont"/>
    <w:link w:val="Heading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yperlink">
    <w:name w:val="Hyperlink"/>
    <w:basedOn w:val="DefaultParagraphFont"/>
    <w:uiPriority w:val="99"/>
    <w:unhideWhenUsed/>
    <w:rsid w:val="00671643"/>
    <w:rPr>
      <w:color w:val="0078D6" w:themeColor="accent6"/>
      <w:u w:val="single"/>
    </w:rPr>
  </w:style>
  <w:style w:type="character" w:customStyle="1" w:styleId="UnresolvedMention">
    <w:name w:val="Unresolved Mention"/>
    <w:basedOn w:val="DefaultParagraphFont"/>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Strong">
    <w:name w:val="Strong"/>
    <w:basedOn w:val="DefaultParagraphFont"/>
    <w:uiPriority w:val="22"/>
    <w:rsid w:val="0061567D"/>
    <w:rPr>
      <w:rFonts w:ascii="MB Corpo S Text Office" w:hAnsi="MB Corpo S Text Office"/>
      <w:b w:val="0"/>
      <w:bCs/>
      <w:i w:val="0"/>
    </w:rPr>
  </w:style>
  <w:style w:type="paragraph" w:customStyle="1" w:styleId="A02Headline2">
    <w:name w:val="A02_Headline 2"/>
    <w:basedOn w:val="Heading2"/>
    <w:qFormat/>
    <w:rsid w:val="00365E7A"/>
    <w:pPr>
      <w:spacing w:after="280" w:line="280" w:lineRule="exact"/>
    </w:pPr>
    <w:rPr>
      <w:rFonts w:ascii="MB Corpo S Text Office" w:hAnsi="MB Corpo S Text Office"/>
    </w:rPr>
  </w:style>
  <w:style w:type="paragraph" w:styleId="ListParagraph">
    <w:name w:val="List Paragraph"/>
    <w:basedOn w:val="Normal"/>
    <w:uiPriority w:val="34"/>
    <w:qFormat/>
    <w:rsid w:val="005612D3"/>
    <w:pPr>
      <w:ind w:left="516" w:hanging="301"/>
      <w:contextualSpacing/>
    </w:pPr>
    <w:rPr>
      <w:rFonts w:ascii="MB Corpo S Text Office Light" w:eastAsiaTheme="minorHAnsi" w:hAnsi="MB Corpo S Text Office Light"/>
    </w:rPr>
  </w:style>
  <w:style w:type="paragraph" w:styleId="NoSpacing">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FootnoteText">
    <w:name w:val="footnote text"/>
    <w:link w:val="FootnoteTextChar"/>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FootnoteTextChar">
    <w:name w:val="Footnote Text Char"/>
    <w:basedOn w:val="DefaultParagraphFont"/>
    <w:link w:val="FootnoteText"/>
    <w:uiPriority w:val="99"/>
    <w:semiHidden/>
    <w:rsid w:val="00D15379"/>
    <w:rPr>
      <w:rFonts w:eastAsiaTheme="minorEastAsia"/>
      <w:kern w:val="2"/>
      <w:sz w:val="15"/>
      <w:szCs w:val="20"/>
      <w:lang w:eastAsia="de-DE"/>
      <w14:ligatures w14:val="standardContextual"/>
    </w:rPr>
  </w:style>
  <w:style w:type="character" w:styleId="FootnoteReference">
    <w:name w:val="footnote reference"/>
    <w:basedOn w:val="DefaultParagraphFont"/>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TableNormal"/>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2"/>
      </w:numPr>
    </w:pPr>
    <w:rPr>
      <w:rFonts w:eastAsia="Times New Roman" w:cs="Calibri"/>
      <w:szCs w:val="15"/>
    </w:rPr>
  </w:style>
  <w:style w:type="paragraph" w:styleId="TOCHeading">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TOC2">
    <w:name w:val="toc 2"/>
    <w:next w:val="Heading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TOC1">
    <w:name w:val="toc 1"/>
    <w:next w:val="Heading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OC3">
    <w:name w:val="toc 3"/>
    <w:basedOn w:val="Normal"/>
    <w:next w:val="Normal"/>
    <w:autoRedefine/>
    <w:uiPriority w:val="39"/>
    <w:unhideWhenUsed/>
    <w:rsid w:val="00D94976"/>
    <w:pPr>
      <w:spacing w:after="100"/>
      <w:ind w:left="442"/>
    </w:pPr>
    <w:rPr>
      <w:rFonts w:cs="Times New Roman"/>
      <w:lang w:val="en-US"/>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TOAHeading">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Heading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NormalIndent">
    <w:name w:val="Normal Indent"/>
    <w:basedOn w:val="Normal"/>
    <w:uiPriority w:val="99"/>
    <w:semiHidden/>
    <w:unhideWhenUsed/>
    <w:rsid w:val="004C3021"/>
    <w:pPr>
      <w:ind w:left="215"/>
    </w:pPr>
  </w:style>
  <w:style w:type="character" w:customStyle="1" w:styleId="Heading3Char">
    <w:name w:val="Heading 3 Char"/>
    <w:basedOn w:val="DefaultParagraphFont"/>
    <w:link w:val="Heading3"/>
    <w:uiPriority w:val="9"/>
    <w:semiHidden/>
    <w:rsid w:val="005D3DBF"/>
    <w:rPr>
      <w:rFonts w:asciiTheme="majorHAnsi" w:eastAsiaTheme="majorEastAsia" w:hAnsiTheme="majorHAnsi" w:cstheme="majorBidi"/>
      <w:color w:val="4E4E4E" w:themeColor="accent1" w:themeShade="7F"/>
      <w:sz w:val="24"/>
      <w:szCs w:val="24"/>
      <w:lang w:val="vi-VN"/>
    </w:rPr>
  </w:style>
  <w:style w:type="paragraph" w:styleId="NormalWeb">
    <w:name w:val="Normal (Web)"/>
    <w:basedOn w:val="Normal"/>
    <w:uiPriority w:val="99"/>
    <w:semiHidden/>
    <w:unhideWhenUsed/>
    <w:rsid w:val="00035AE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FF58EB"/>
    <w:rPr>
      <w:sz w:val="16"/>
      <w:szCs w:val="16"/>
    </w:rPr>
  </w:style>
  <w:style w:type="paragraph" w:styleId="CommentText">
    <w:name w:val="annotation text"/>
    <w:basedOn w:val="Normal"/>
    <w:link w:val="CommentTextChar"/>
    <w:uiPriority w:val="99"/>
    <w:unhideWhenUsed/>
    <w:rsid w:val="00FF58EB"/>
    <w:pPr>
      <w:spacing w:line="240" w:lineRule="auto"/>
    </w:pPr>
    <w:rPr>
      <w:sz w:val="20"/>
      <w:szCs w:val="20"/>
    </w:rPr>
  </w:style>
  <w:style w:type="character" w:customStyle="1" w:styleId="CommentTextChar">
    <w:name w:val="Comment Text Char"/>
    <w:basedOn w:val="DefaultParagraphFont"/>
    <w:link w:val="CommentText"/>
    <w:uiPriority w:val="99"/>
    <w:rsid w:val="00FF58EB"/>
    <w:rPr>
      <w:rFonts w:ascii="Calibri" w:eastAsia="Calibri" w:hAnsi="Calibri" w:cs="Calibri"/>
      <w:sz w:val="20"/>
      <w:szCs w:val="20"/>
      <w:lang w:val="vi-VN"/>
    </w:rPr>
  </w:style>
  <w:style w:type="paragraph" w:styleId="CommentSubject">
    <w:name w:val="annotation subject"/>
    <w:basedOn w:val="CommentText"/>
    <w:next w:val="CommentText"/>
    <w:link w:val="CommentSubjectChar"/>
    <w:uiPriority w:val="99"/>
    <w:semiHidden/>
    <w:unhideWhenUsed/>
    <w:rsid w:val="00FF58EB"/>
    <w:rPr>
      <w:b/>
      <w:bCs/>
    </w:rPr>
  </w:style>
  <w:style w:type="character" w:customStyle="1" w:styleId="CommentSubjectChar">
    <w:name w:val="Comment Subject Char"/>
    <w:basedOn w:val="CommentTextChar"/>
    <w:link w:val="CommentSubject"/>
    <w:uiPriority w:val="99"/>
    <w:semiHidden/>
    <w:rsid w:val="00FF58EB"/>
    <w:rPr>
      <w:rFonts w:ascii="Calibri" w:eastAsia="Calibri" w:hAnsi="Calibri" w:cs="Calibri"/>
      <w:b/>
      <w:bCs/>
      <w:sz w:val="20"/>
      <w:szCs w:val="20"/>
      <w:lang w:val="vi-VN"/>
    </w:rPr>
  </w:style>
  <w:style w:type="table" w:styleId="GridTable4-Accent1">
    <w:name w:val="Grid Table 4 Accent 1"/>
    <w:basedOn w:val="TableNormal"/>
    <w:uiPriority w:val="49"/>
    <w:rsid w:val="00F74561"/>
    <w:pPr>
      <w:spacing w:after="0" w:line="240" w:lineRule="auto"/>
    </w:pPr>
    <w:rPr>
      <w:kern w:val="2"/>
      <w:sz w:val="24"/>
      <w:szCs w:val="24"/>
      <w14:ligatures w14:val="standardContextual"/>
    </w:rPr>
    <w:tblPr>
      <w:tblStyleRowBandSize w:val="1"/>
      <w:tblStyleColBandSize w:val="1"/>
      <w:tblInd w:w="0" w:type="nil"/>
      <w:tblBorders>
        <w:top w:val="single" w:sz="4" w:space="0" w:color="C4C4C4" w:themeColor="accent1" w:themeTint="99"/>
        <w:left w:val="single" w:sz="4" w:space="0" w:color="C4C4C4" w:themeColor="accent1" w:themeTint="99"/>
        <w:bottom w:val="single" w:sz="4" w:space="0" w:color="C4C4C4" w:themeColor="accent1" w:themeTint="99"/>
        <w:right w:val="single" w:sz="4" w:space="0" w:color="C4C4C4" w:themeColor="accent1" w:themeTint="99"/>
        <w:insideH w:val="single" w:sz="4" w:space="0" w:color="C4C4C4" w:themeColor="accent1" w:themeTint="99"/>
        <w:insideV w:val="single" w:sz="4" w:space="0" w:color="C4C4C4" w:themeColor="accent1" w:themeTint="99"/>
      </w:tblBorders>
    </w:tblPr>
  </w:style>
  <w:style w:type="paragraph" w:styleId="EndnoteText">
    <w:name w:val="endnote text"/>
    <w:basedOn w:val="Normal"/>
    <w:link w:val="EndnoteTextChar"/>
    <w:uiPriority w:val="99"/>
    <w:semiHidden/>
    <w:unhideWhenUsed/>
    <w:rsid w:val="00690A2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0A25"/>
    <w:rPr>
      <w:rFonts w:ascii="Calibri" w:eastAsia="Calibri" w:hAnsi="Calibri" w:cs="Calibri"/>
      <w:sz w:val="20"/>
      <w:szCs w:val="20"/>
      <w:lang w:val="vi-VN"/>
    </w:rPr>
  </w:style>
  <w:style w:type="character" w:styleId="EndnoteReference">
    <w:name w:val="endnote reference"/>
    <w:basedOn w:val="DefaultParagraphFont"/>
    <w:uiPriority w:val="99"/>
    <w:semiHidden/>
    <w:unhideWhenUsed/>
    <w:rsid w:val="00690A25"/>
    <w:rPr>
      <w:vertAlign w:val="superscript"/>
    </w:rPr>
  </w:style>
  <w:style w:type="paragraph" w:styleId="ListBullet">
    <w:name w:val="List Bullet"/>
    <w:basedOn w:val="Normal"/>
    <w:uiPriority w:val="99"/>
    <w:unhideWhenUsed/>
    <w:rsid w:val="00165EBB"/>
    <w:pPr>
      <w:tabs>
        <w:tab w:val="num" w:pos="360"/>
      </w:tabs>
      <w:spacing w:after="200" w:line="276" w:lineRule="auto"/>
      <w:ind w:left="360" w:hanging="360"/>
      <w:contextualSpacing/>
    </w:pPr>
    <w:rPr>
      <w:rFonts w:asciiTheme="minorHAnsi" w:eastAsiaTheme="minorEastAsia" w:hAnsiTheme="minorHAnsi" w:cstheme="minorBidi"/>
      <w:lang w:val="en-US"/>
    </w:rPr>
  </w:style>
  <w:style w:type="character" w:styleId="BookTitle">
    <w:name w:val="Book Title"/>
    <w:basedOn w:val="DefaultParagraphFont"/>
    <w:uiPriority w:val="33"/>
    <w:rsid w:val="0008111A"/>
    <w:rPr>
      <w:b/>
      <w:bCs/>
      <w:i/>
      <w:iCs/>
      <w:spacing w:val="5"/>
    </w:rPr>
  </w:style>
  <w:style w:type="paragraph" w:styleId="Caption">
    <w:name w:val="caption"/>
    <w:basedOn w:val="Normal"/>
    <w:next w:val="Normal"/>
    <w:uiPriority w:val="35"/>
    <w:semiHidden/>
    <w:unhideWhenUsed/>
    <w:qFormat/>
    <w:rsid w:val="0008111A"/>
    <w:pPr>
      <w:spacing w:after="200" w:line="240" w:lineRule="auto"/>
    </w:pPr>
    <w:rPr>
      <w:i/>
      <w:iCs/>
      <w:color w:val="EAEAEA" w:themeColor="text2"/>
      <w:sz w:val="18"/>
      <w:szCs w:val="18"/>
    </w:rPr>
  </w:style>
  <w:style w:type="character" w:styleId="Emphasis">
    <w:name w:val="Emphasis"/>
    <w:basedOn w:val="DefaultParagraphFont"/>
    <w:uiPriority w:val="20"/>
    <w:rsid w:val="0008111A"/>
    <w:rPr>
      <w:i/>
      <w:iCs/>
    </w:rPr>
  </w:style>
  <w:style w:type="character" w:customStyle="1" w:styleId="Heading4Char">
    <w:name w:val="Heading 4 Char"/>
    <w:basedOn w:val="DefaultParagraphFont"/>
    <w:link w:val="Heading4"/>
    <w:uiPriority w:val="9"/>
    <w:semiHidden/>
    <w:rsid w:val="0008111A"/>
    <w:rPr>
      <w:rFonts w:asciiTheme="majorHAnsi" w:eastAsiaTheme="majorEastAsia" w:hAnsiTheme="majorHAnsi" w:cstheme="majorBidi"/>
      <w:i/>
      <w:iCs/>
      <w:color w:val="767676" w:themeColor="accent1" w:themeShade="BF"/>
      <w:lang w:val="vi-VN"/>
    </w:rPr>
  </w:style>
  <w:style w:type="character" w:customStyle="1" w:styleId="Heading5Char">
    <w:name w:val="Heading 5 Char"/>
    <w:basedOn w:val="DefaultParagraphFont"/>
    <w:link w:val="Heading5"/>
    <w:uiPriority w:val="9"/>
    <w:semiHidden/>
    <w:rsid w:val="0008111A"/>
    <w:rPr>
      <w:rFonts w:asciiTheme="majorHAnsi" w:eastAsiaTheme="majorEastAsia" w:hAnsiTheme="majorHAnsi" w:cstheme="majorBidi"/>
      <w:color w:val="767676" w:themeColor="accent1" w:themeShade="BF"/>
      <w:lang w:val="vi-VN"/>
    </w:rPr>
  </w:style>
  <w:style w:type="character" w:customStyle="1" w:styleId="Heading6Char">
    <w:name w:val="Heading 6 Char"/>
    <w:basedOn w:val="DefaultParagraphFont"/>
    <w:link w:val="Heading6"/>
    <w:uiPriority w:val="9"/>
    <w:semiHidden/>
    <w:rsid w:val="0008111A"/>
    <w:rPr>
      <w:rFonts w:asciiTheme="majorHAnsi" w:eastAsiaTheme="majorEastAsia" w:hAnsiTheme="majorHAnsi" w:cstheme="majorBidi"/>
      <w:color w:val="4E4E4E" w:themeColor="accent1" w:themeShade="7F"/>
      <w:lang w:val="vi-VN"/>
    </w:rPr>
  </w:style>
  <w:style w:type="character" w:customStyle="1" w:styleId="Heading7Char">
    <w:name w:val="Heading 7 Char"/>
    <w:basedOn w:val="DefaultParagraphFont"/>
    <w:link w:val="Heading7"/>
    <w:uiPriority w:val="9"/>
    <w:semiHidden/>
    <w:rsid w:val="0008111A"/>
    <w:rPr>
      <w:rFonts w:asciiTheme="majorHAnsi" w:eastAsiaTheme="majorEastAsia" w:hAnsiTheme="majorHAnsi" w:cstheme="majorBidi"/>
      <w:i/>
      <w:iCs/>
      <w:color w:val="4E4E4E" w:themeColor="accent1" w:themeShade="7F"/>
      <w:lang w:val="vi-VN"/>
    </w:rPr>
  </w:style>
  <w:style w:type="character" w:customStyle="1" w:styleId="Heading8Char">
    <w:name w:val="Heading 8 Char"/>
    <w:basedOn w:val="DefaultParagraphFont"/>
    <w:link w:val="Heading8"/>
    <w:uiPriority w:val="9"/>
    <w:semiHidden/>
    <w:rsid w:val="0008111A"/>
    <w:rPr>
      <w:rFonts w:asciiTheme="majorHAnsi" w:eastAsiaTheme="majorEastAsia" w:hAnsiTheme="majorHAnsi" w:cstheme="majorBidi"/>
      <w:color w:val="FFFFFF" w:themeColor="text1" w:themeTint="D8"/>
      <w:sz w:val="21"/>
      <w:szCs w:val="21"/>
      <w:lang w:val="vi-VN"/>
    </w:rPr>
  </w:style>
  <w:style w:type="character" w:customStyle="1" w:styleId="Heading9Char">
    <w:name w:val="Heading 9 Char"/>
    <w:basedOn w:val="DefaultParagraphFont"/>
    <w:link w:val="Heading9"/>
    <w:uiPriority w:val="9"/>
    <w:semiHidden/>
    <w:rsid w:val="0008111A"/>
    <w:rPr>
      <w:rFonts w:asciiTheme="majorHAnsi" w:eastAsiaTheme="majorEastAsia" w:hAnsiTheme="majorHAnsi" w:cstheme="majorBidi"/>
      <w:i/>
      <w:iCs/>
      <w:color w:val="FFFFFF" w:themeColor="text1" w:themeTint="D8"/>
      <w:sz w:val="21"/>
      <w:szCs w:val="21"/>
      <w:lang w:val="vi-VN"/>
    </w:rPr>
  </w:style>
  <w:style w:type="character" w:styleId="IntenseEmphasis">
    <w:name w:val="Intense Emphasis"/>
    <w:basedOn w:val="DefaultParagraphFont"/>
    <w:uiPriority w:val="21"/>
    <w:rsid w:val="0008111A"/>
    <w:rPr>
      <w:i/>
      <w:iCs/>
      <w:color w:val="9E9E9E" w:themeColor="accent1"/>
    </w:rPr>
  </w:style>
  <w:style w:type="paragraph" w:styleId="IntenseQuote">
    <w:name w:val="Intense Quote"/>
    <w:basedOn w:val="Normal"/>
    <w:next w:val="Normal"/>
    <w:link w:val="IntenseQuoteChar"/>
    <w:uiPriority w:val="30"/>
    <w:rsid w:val="0008111A"/>
    <w:pPr>
      <w:pBdr>
        <w:top w:val="single" w:sz="4" w:space="10" w:color="9E9E9E" w:themeColor="accent1"/>
        <w:bottom w:val="single" w:sz="4" w:space="10" w:color="9E9E9E" w:themeColor="accent1"/>
      </w:pBdr>
      <w:spacing w:before="360" w:after="360"/>
      <w:ind w:left="864" w:right="864"/>
      <w:jc w:val="center"/>
    </w:pPr>
    <w:rPr>
      <w:i/>
      <w:iCs/>
      <w:color w:val="9E9E9E" w:themeColor="accent1"/>
    </w:rPr>
  </w:style>
  <w:style w:type="character" w:customStyle="1" w:styleId="IntenseQuoteChar">
    <w:name w:val="Intense Quote Char"/>
    <w:basedOn w:val="DefaultParagraphFont"/>
    <w:link w:val="IntenseQuote"/>
    <w:uiPriority w:val="30"/>
    <w:rsid w:val="0008111A"/>
    <w:rPr>
      <w:rFonts w:ascii="Calibri" w:eastAsia="Calibri" w:hAnsi="Calibri" w:cs="Calibri"/>
      <w:i/>
      <w:iCs/>
      <w:color w:val="9E9E9E" w:themeColor="accent1"/>
      <w:lang w:val="vi-VN"/>
    </w:rPr>
  </w:style>
  <w:style w:type="character" w:styleId="IntenseReference">
    <w:name w:val="Intense Reference"/>
    <w:basedOn w:val="DefaultParagraphFont"/>
    <w:uiPriority w:val="32"/>
    <w:rsid w:val="0008111A"/>
    <w:rPr>
      <w:b/>
      <w:bCs/>
      <w:smallCaps/>
      <w:color w:val="9E9E9E" w:themeColor="accent1"/>
      <w:spacing w:val="5"/>
    </w:rPr>
  </w:style>
  <w:style w:type="paragraph" w:styleId="Quote">
    <w:name w:val="Quote"/>
    <w:basedOn w:val="Normal"/>
    <w:next w:val="Normal"/>
    <w:link w:val="QuoteChar"/>
    <w:uiPriority w:val="29"/>
    <w:rsid w:val="0008111A"/>
    <w:pPr>
      <w:spacing w:before="200"/>
      <w:ind w:left="864" w:right="864"/>
      <w:jc w:val="center"/>
    </w:pPr>
    <w:rPr>
      <w:i/>
      <w:iCs/>
      <w:color w:val="FFFFFF" w:themeColor="text1" w:themeTint="BF"/>
    </w:rPr>
  </w:style>
  <w:style w:type="character" w:customStyle="1" w:styleId="QuoteChar">
    <w:name w:val="Quote Char"/>
    <w:basedOn w:val="DefaultParagraphFont"/>
    <w:link w:val="Quote"/>
    <w:uiPriority w:val="29"/>
    <w:rsid w:val="0008111A"/>
    <w:rPr>
      <w:rFonts w:ascii="Calibri" w:eastAsia="Calibri" w:hAnsi="Calibri" w:cs="Calibri"/>
      <w:i/>
      <w:iCs/>
      <w:color w:val="FFFFFF" w:themeColor="text1" w:themeTint="BF"/>
      <w:lang w:val="vi-VN"/>
    </w:rPr>
  </w:style>
  <w:style w:type="paragraph" w:styleId="Subtitle">
    <w:name w:val="Subtitle"/>
    <w:basedOn w:val="Normal"/>
    <w:next w:val="Normal"/>
    <w:link w:val="SubtitleChar"/>
    <w:uiPriority w:val="11"/>
    <w:rsid w:val="0008111A"/>
    <w:pPr>
      <w:numPr>
        <w:ilvl w:val="1"/>
      </w:numPr>
    </w:pPr>
    <w:rPr>
      <w:rFonts w:asciiTheme="minorHAnsi" w:eastAsiaTheme="minorEastAsia" w:hAnsiTheme="minorHAnsi" w:cstheme="minorBidi"/>
      <w:color w:val="FFFFFF" w:themeColor="text1" w:themeTint="A5"/>
      <w:spacing w:val="15"/>
    </w:rPr>
  </w:style>
  <w:style w:type="character" w:customStyle="1" w:styleId="SubtitleChar">
    <w:name w:val="Subtitle Char"/>
    <w:basedOn w:val="DefaultParagraphFont"/>
    <w:link w:val="Subtitle"/>
    <w:uiPriority w:val="11"/>
    <w:rsid w:val="0008111A"/>
    <w:rPr>
      <w:rFonts w:eastAsiaTheme="minorEastAsia"/>
      <w:color w:val="FFFFFF" w:themeColor="text1" w:themeTint="A5"/>
      <w:spacing w:val="15"/>
      <w:lang w:val="vi-VN"/>
    </w:rPr>
  </w:style>
  <w:style w:type="character" w:styleId="SubtleEmphasis">
    <w:name w:val="Subtle Emphasis"/>
    <w:basedOn w:val="DefaultParagraphFont"/>
    <w:uiPriority w:val="19"/>
    <w:rsid w:val="0008111A"/>
    <w:rPr>
      <w:i/>
      <w:iCs/>
      <w:color w:val="FFFFFF" w:themeColor="text1" w:themeTint="BF"/>
    </w:rPr>
  </w:style>
  <w:style w:type="character" w:styleId="SubtleReference">
    <w:name w:val="Subtle Reference"/>
    <w:basedOn w:val="DefaultParagraphFont"/>
    <w:uiPriority w:val="31"/>
    <w:rsid w:val="0008111A"/>
    <w:rPr>
      <w:smallCaps/>
      <w:color w:val="FFFFFF" w:themeColor="text1" w:themeTint="A5"/>
    </w:rPr>
  </w:style>
  <w:style w:type="paragraph" w:styleId="Title">
    <w:name w:val="Title"/>
    <w:basedOn w:val="Normal"/>
    <w:next w:val="Normal"/>
    <w:link w:val="TitleChar"/>
    <w:uiPriority w:val="10"/>
    <w:rsid w:val="000811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1A"/>
    <w:rPr>
      <w:rFonts w:asciiTheme="majorHAnsi" w:eastAsiaTheme="majorEastAsia" w:hAnsiTheme="majorHAnsi" w:cstheme="majorBidi"/>
      <w:spacing w:val="-10"/>
      <w:kern w:val="28"/>
      <w:sz w:val="56"/>
      <w:szCs w:val="56"/>
      <w:lang w:val="vi-VN"/>
    </w:rPr>
  </w:style>
  <w:style w:type="paragraph" w:styleId="Revision">
    <w:name w:val="Revision"/>
    <w:hidden/>
    <w:uiPriority w:val="99"/>
    <w:semiHidden/>
    <w:rsid w:val="003C0BB1"/>
    <w:pPr>
      <w:spacing w:after="0" w:line="240" w:lineRule="auto"/>
    </w:pPr>
    <w:rPr>
      <w:rFonts w:ascii="Calibri" w:eastAsia="Calibri" w:hAnsi="Calibri" w:cs="Calibri"/>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76480">
      <w:bodyDiv w:val="1"/>
      <w:marLeft w:val="0"/>
      <w:marRight w:val="0"/>
      <w:marTop w:val="0"/>
      <w:marBottom w:val="0"/>
      <w:divBdr>
        <w:top w:val="none" w:sz="0" w:space="0" w:color="auto"/>
        <w:left w:val="none" w:sz="0" w:space="0" w:color="auto"/>
        <w:bottom w:val="none" w:sz="0" w:space="0" w:color="auto"/>
        <w:right w:val="none" w:sz="0" w:space="0" w:color="auto"/>
      </w:divBdr>
    </w:div>
    <w:div w:id="343363188">
      <w:bodyDiv w:val="1"/>
      <w:marLeft w:val="0"/>
      <w:marRight w:val="0"/>
      <w:marTop w:val="0"/>
      <w:marBottom w:val="0"/>
      <w:divBdr>
        <w:top w:val="none" w:sz="0" w:space="0" w:color="auto"/>
        <w:left w:val="none" w:sz="0" w:space="0" w:color="auto"/>
        <w:bottom w:val="none" w:sz="0" w:space="0" w:color="auto"/>
        <w:right w:val="none" w:sz="0" w:space="0" w:color="auto"/>
      </w:divBdr>
    </w:div>
    <w:div w:id="397948473">
      <w:bodyDiv w:val="1"/>
      <w:marLeft w:val="0"/>
      <w:marRight w:val="0"/>
      <w:marTop w:val="0"/>
      <w:marBottom w:val="0"/>
      <w:divBdr>
        <w:top w:val="none" w:sz="0" w:space="0" w:color="auto"/>
        <w:left w:val="none" w:sz="0" w:space="0" w:color="auto"/>
        <w:bottom w:val="none" w:sz="0" w:space="0" w:color="auto"/>
        <w:right w:val="none" w:sz="0" w:space="0" w:color="auto"/>
      </w:divBdr>
    </w:div>
    <w:div w:id="522591362">
      <w:bodyDiv w:val="1"/>
      <w:marLeft w:val="0"/>
      <w:marRight w:val="0"/>
      <w:marTop w:val="0"/>
      <w:marBottom w:val="0"/>
      <w:divBdr>
        <w:top w:val="none" w:sz="0" w:space="0" w:color="auto"/>
        <w:left w:val="none" w:sz="0" w:space="0" w:color="auto"/>
        <w:bottom w:val="none" w:sz="0" w:space="0" w:color="auto"/>
        <w:right w:val="none" w:sz="0" w:space="0" w:color="auto"/>
      </w:divBdr>
    </w:div>
    <w:div w:id="672950321">
      <w:bodyDiv w:val="1"/>
      <w:marLeft w:val="0"/>
      <w:marRight w:val="0"/>
      <w:marTop w:val="0"/>
      <w:marBottom w:val="0"/>
      <w:divBdr>
        <w:top w:val="none" w:sz="0" w:space="0" w:color="auto"/>
        <w:left w:val="none" w:sz="0" w:space="0" w:color="auto"/>
        <w:bottom w:val="none" w:sz="0" w:space="0" w:color="auto"/>
        <w:right w:val="none" w:sz="0" w:space="0" w:color="auto"/>
      </w:divBdr>
    </w:div>
    <w:div w:id="956059103">
      <w:bodyDiv w:val="1"/>
      <w:marLeft w:val="0"/>
      <w:marRight w:val="0"/>
      <w:marTop w:val="0"/>
      <w:marBottom w:val="0"/>
      <w:divBdr>
        <w:top w:val="none" w:sz="0" w:space="0" w:color="auto"/>
        <w:left w:val="none" w:sz="0" w:space="0" w:color="auto"/>
        <w:bottom w:val="none" w:sz="0" w:space="0" w:color="auto"/>
        <w:right w:val="none" w:sz="0" w:space="0" w:color="auto"/>
      </w:divBdr>
    </w:div>
    <w:div w:id="1018891809">
      <w:bodyDiv w:val="1"/>
      <w:marLeft w:val="0"/>
      <w:marRight w:val="0"/>
      <w:marTop w:val="0"/>
      <w:marBottom w:val="0"/>
      <w:divBdr>
        <w:top w:val="none" w:sz="0" w:space="0" w:color="auto"/>
        <w:left w:val="none" w:sz="0" w:space="0" w:color="auto"/>
        <w:bottom w:val="none" w:sz="0" w:space="0" w:color="auto"/>
        <w:right w:val="none" w:sz="0" w:space="0" w:color="auto"/>
      </w:divBdr>
    </w:div>
    <w:div w:id="1069619102">
      <w:bodyDiv w:val="1"/>
      <w:marLeft w:val="0"/>
      <w:marRight w:val="0"/>
      <w:marTop w:val="0"/>
      <w:marBottom w:val="0"/>
      <w:divBdr>
        <w:top w:val="none" w:sz="0" w:space="0" w:color="auto"/>
        <w:left w:val="none" w:sz="0" w:space="0" w:color="auto"/>
        <w:bottom w:val="none" w:sz="0" w:space="0" w:color="auto"/>
        <w:right w:val="none" w:sz="0" w:space="0" w:color="auto"/>
      </w:divBdr>
    </w:div>
    <w:div w:id="1206285996">
      <w:bodyDiv w:val="1"/>
      <w:marLeft w:val="0"/>
      <w:marRight w:val="0"/>
      <w:marTop w:val="0"/>
      <w:marBottom w:val="0"/>
      <w:divBdr>
        <w:top w:val="none" w:sz="0" w:space="0" w:color="auto"/>
        <w:left w:val="none" w:sz="0" w:space="0" w:color="auto"/>
        <w:bottom w:val="none" w:sz="0" w:space="0" w:color="auto"/>
        <w:right w:val="none" w:sz="0" w:space="0" w:color="auto"/>
      </w:divBdr>
    </w:div>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321537835">
      <w:bodyDiv w:val="1"/>
      <w:marLeft w:val="0"/>
      <w:marRight w:val="0"/>
      <w:marTop w:val="0"/>
      <w:marBottom w:val="0"/>
      <w:divBdr>
        <w:top w:val="none" w:sz="0" w:space="0" w:color="auto"/>
        <w:left w:val="none" w:sz="0" w:space="0" w:color="auto"/>
        <w:bottom w:val="none" w:sz="0" w:space="0" w:color="auto"/>
        <w:right w:val="none" w:sz="0" w:space="0" w:color="auto"/>
      </w:divBdr>
    </w:div>
    <w:div w:id="1441149800">
      <w:bodyDiv w:val="1"/>
      <w:marLeft w:val="0"/>
      <w:marRight w:val="0"/>
      <w:marTop w:val="0"/>
      <w:marBottom w:val="0"/>
      <w:divBdr>
        <w:top w:val="none" w:sz="0" w:space="0" w:color="auto"/>
        <w:left w:val="none" w:sz="0" w:space="0" w:color="auto"/>
        <w:bottom w:val="none" w:sz="0" w:space="0" w:color="auto"/>
        <w:right w:val="none" w:sz="0" w:space="0" w:color="auto"/>
      </w:divBdr>
    </w:div>
    <w:div w:id="1570190775">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 w:id="201379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hongng\AppData\Local\Temp\6b91c32d-69d7-4298-a7b2-cd8cbf57b1cc_Vorlagen_251101%20(003).zip.1cc\Vorlagen_251101\251101_MB_Press_EN.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017A35-644F-44AA-B9CD-6B05146145BB}">
  <ds:schemaRefs>
    <ds:schemaRef ds:uri="http://schemas.microsoft.com/sharepoint/v3/contenttype/forms"/>
  </ds:schemaRefs>
</ds:datastoreItem>
</file>

<file path=customXml/itemProps3.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4.xml><?xml version="1.0" encoding="utf-8"?>
<ds:datastoreItem xmlns:ds="http://schemas.openxmlformats.org/officeDocument/2006/customXml" ds:itemID="{E08BA89F-F962-4BEE-A400-5C992AE5C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251101_MB_Press_EN.dotx</Template>
  <TotalTime>23</TotalTime>
  <Pages>3</Pages>
  <Words>1151</Words>
  <Characters>6565</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Ngoc Phuong, Dung (161)</dc:creator>
  <cp:keywords/>
  <dc:description/>
  <cp:lastModifiedBy>Hoang</cp:lastModifiedBy>
  <cp:revision>10</cp:revision>
  <dcterms:created xsi:type="dcterms:W3CDTF">2026-10-26T17:25:00Z</dcterms:created>
  <dcterms:modified xsi:type="dcterms:W3CDTF">2026-10-29T12:11:00Z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